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F23" w:rsidRPr="00655E0E" w:rsidRDefault="00F13F23" w:rsidP="00B93894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212121"/>
          <w:sz w:val="24"/>
          <w:szCs w:val="24"/>
          <w:lang w:val="bg-BG"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4"/>
        <w:gridCol w:w="4632"/>
      </w:tblGrid>
      <w:tr w:rsidR="00F13F23" w:rsidRPr="00E427FA" w:rsidTr="00F13F23">
        <w:tc>
          <w:tcPr>
            <w:tcW w:w="4811" w:type="dxa"/>
            <w:vAlign w:val="center"/>
          </w:tcPr>
          <w:p w:rsidR="00F13F23" w:rsidRPr="00655E0E" w:rsidRDefault="00F13F23" w:rsidP="00F13F23">
            <w:pPr>
              <w:rPr>
                <w:rFonts w:eastAsia="Times New Roman" w:cstheme="minorHAnsi"/>
                <w:color w:val="212121"/>
                <w:sz w:val="24"/>
                <w:szCs w:val="24"/>
                <w:lang w:val="bg-BG"/>
              </w:rPr>
            </w:pPr>
            <w:r w:rsidRPr="00655E0E">
              <w:rPr>
                <w:rFonts w:ascii="Cambria" w:hAnsi="Cambria" w:cs="TimesNewRoman,Bold"/>
                <w:noProof/>
                <w:color w:val="000000"/>
                <w:sz w:val="28"/>
                <w:szCs w:val="28"/>
              </w:rPr>
              <w:drawing>
                <wp:anchor distT="0" distB="0" distL="114300" distR="114300" simplePos="0" relativeHeight="251660800" behindDoc="0" locked="0" layoutInCell="1" allowOverlap="1" wp14:anchorId="6D635156" wp14:editId="163435C6">
                  <wp:simplePos x="0" y="0"/>
                  <wp:positionH relativeFrom="column">
                    <wp:posOffset>-2179955</wp:posOffset>
                  </wp:positionH>
                  <wp:positionV relativeFrom="paragraph">
                    <wp:posOffset>-64770</wp:posOffset>
                  </wp:positionV>
                  <wp:extent cx="2514600" cy="1743075"/>
                  <wp:effectExtent l="0" t="0" r="0" b="0"/>
                  <wp:wrapSquare wrapText="bothSides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0" cy="1743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811" w:type="dxa"/>
            <w:vAlign w:val="center"/>
          </w:tcPr>
          <w:p w:rsidR="00F13F23" w:rsidRPr="00655E0E" w:rsidRDefault="00F13F23" w:rsidP="00F13F23">
            <w:pPr>
              <w:shd w:val="clear" w:color="auto" w:fill="FFFFFF"/>
              <w:jc w:val="center"/>
              <w:rPr>
                <w:rFonts w:eastAsia="Times New Roman" w:cstheme="minorHAnsi"/>
                <w:color w:val="212121"/>
                <w:sz w:val="24"/>
                <w:szCs w:val="24"/>
                <w:lang w:val="bg-BG"/>
              </w:rPr>
            </w:pPr>
            <w:r w:rsidRPr="00655E0E">
              <w:rPr>
                <w:rFonts w:eastAsia="Times New Roman" w:cstheme="minorHAnsi"/>
                <w:b/>
                <w:bCs/>
                <w:color w:val="212121"/>
                <w:sz w:val="24"/>
                <w:szCs w:val="24"/>
                <w:lang w:val="bg-BG"/>
              </w:rPr>
              <w:t>ОБЯВА</w:t>
            </w:r>
          </w:p>
          <w:p w:rsidR="00F13F23" w:rsidRPr="00655E0E" w:rsidRDefault="00F13F23" w:rsidP="00F13F23">
            <w:pPr>
              <w:shd w:val="clear" w:color="auto" w:fill="FFFFFF"/>
              <w:jc w:val="center"/>
              <w:rPr>
                <w:rFonts w:eastAsia="Times New Roman" w:cstheme="minorHAnsi"/>
                <w:b/>
                <w:bCs/>
                <w:color w:val="212121"/>
                <w:sz w:val="24"/>
                <w:szCs w:val="24"/>
                <w:lang w:val="bg-BG"/>
              </w:rPr>
            </w:pPr>
            <w:r w:rsidRPr="00655E0E">
              <w:rPr>
                <w:rFonts w:eastAsia="Times New Roman" w:cstheme="minorHAnsi"/>
                <w:b/>
                <w:bCs/>
                <w:color w:val="212121"/>
                <w:sz w:val="24"/>
                <w:szCs w:val="24"/>
                <w:lang w:val="bg-BG"/>
              </w:rPr>
              <w:t>за приемане на проектни предложения за предоставяне на</w:t>
            </w:r>
          </w:p>
          <w:p w:rsidR="00F13F23" w:rsidRPr="00655E0E" w:rsidRDefault="00F13F23" w:rsidP="00F13F23">
            <w:pPr>
              <w:shd w:val="clear" w:color="auto" w:fill="FFFFFF"/>
              <w:jc w:val="center"/>
              <w:rPr>
                <w:rFonts w:eastAsia="Times New Roman" w:cstheme="minorHAnsi"/>
                <w:b/>
                <w:bCs/>
                <w:color w:val="212121"/>
                <w:sz w:val="24"/>
                <w:szCs w:val="24"/>
                <w:lang w:val="bg-BG"/>
              </w:rPr>
            </w:pPr>
            <w:r w:rsidRPr="00655E0E">
              <w:rPr>
                <w:rFonts w:eastAsia="Times New Roman" w:cstheme="minorHAnsi"/>
                <w:b/>
                <w:bCs/>
                <w:color w:val="212121"/>
                <w:sz w:val="24"/>
                <w:szCs w:val="24"/>
                <w:lang w:val="bg-BG"/>
              </w:rPr>
              <w:t>безвъзмездна финансова помощ от страна на Република България</w:t>
            </w:r>
          </w:p>
          <w:p w:rsidR="00F13F23" w:rsidRPr="00655E0E" w:rsidRDefault="00F13F23" w:rsidP="00F13F23">
            <w:pPr>
              <w:jc w:val="center"/>
              <w:rPr>
                <w:rFonts w:eastAsia="Times New Roman" w:cstheme="minorHAnsi"/>
                <w:color w:val="212121"/>
                <w:sz w:val="24"/>
                <w:szCs w:val="24"/>
                <w:lang w:val="bg-BG"/>
              </w:rPr>
            </w:pPr>
          </w:p>
        </w:tc>
      </w:tr>
    </w:tbl>
    <w:p w:rsidR="00F13F23" w:rsidRPr="00655E0E" w:rsidRDefault="00F13F23" w:rsidP="00494D41">
      <w:pPr>
        <w:shd w:val="clear" w:color="auto" w:fill="FFFFFF"/>
        <w:spacing w:after="0" w:line="240" w:lineRule="auto"/>
        <w:rPr>
          <w:rFonts w:eastAsia="Times New Roman" w:cstheme="minorHAnsi"/>
          <w:color w:val="212121"/>
          <w:sz w:val="24"/>
          <w:szCs w:val="24"/>
          <w:lang w:val="bg-BG"/>
        </w:rPr>
      </w:pPr>
    </w:p>
    <w:p w:rsidR="00E76DAE" w:rsidRPr="00655E0E" w:rsidRDefault="00D10230" w:rsidP="001D4F9E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655E0E">
        <w:rPr>
          <w:rFonts w:eastAsia="Times New Roman" w:cstheme="minorHAnsi"/>
          <w:color w:val="212121"/>
          <w:sz w:val="24"/>
          <w:szCs w:val="24"/>
          <w:lang w:val="bg-BG"/>
        </w:rPr>
        <w:t xml:space="preserve">Министерство на външните работи на Република България чрез Посолството на Република България в </w:t>
      </w:r>
      <w:r w:rsidR="009D2C79" w:rsidRPr="00655E0E">
        <w:rPr>
          <w:rStyle w:val="tlid-translation"/>
          <w:sz w:val="24"/>
          <w:szCs w:val="24"/>
          <w:lang w:val="bg-BG"/>
        </w:rPr>
        <w:t>Черна гора</w:t>
      </w:r>
      <w:r w:rsidR="001D4F9E" w:rsidRPr="00655E0E">
        <w:rPr>
          <w:rStyle w:val="tlid-translation"/>
          <w:sz w:val="24"/>
          <w:szCs w:val="24"/>
          <w:lang w:val="bg-BG"/>
        </w:rPr>
        <w:t xml:space="preserve"> </w:t>
      </w:r>
      <w:r w:rsidRPr="00655E0E">
        <w:rPr>
          <w:rFonts w:eastAsia="Times New Roman" w:cstheme="minorHAnsi"/>
          <w:color w:val="212121"/>
          <w:sz w:val="24"/>
          <w:szCs w:val="24"/>
          <w:lang w:val="bg-BG"/>
        </w:rPr>
        <w:t>обявява процедура по приемане и подбор на предложения за проекти, които ще бъдат изпълнявани с безвъзмездна финансова помощ в рамките на официалната помощ за развитие на Република България с начален срок на изпълнение през</w:t>
      </w:r>
      <w:r w:rsidR="00F90922" w:rsidRPr="00655E0E">
        <w:rPr>
          <w:rFonts w:eastAsia="Times New Roman" w:cstheme="minorHAnsi"/>
          <w:color w:val="212121"/>
          <w:sz w:val="24"/>
          <w:szCs w:val="24"/>
          <w:lang w:val="bg-BG"/>
        </w:rPr>
        <w:t xml:space="preserve"> 202</w:t>
      </w:r>
      <w:r w:rsidR="00355F32">
        <w:rPr>
          <w:rFonts w:eastAsia="Times New Roman" w:cstheme="minorHAnsi"/>
          <w:color w:val="212121"/>
          <w:sz w:val="24"/>
          <w:szCs w:val="24"/>
          <w:lang w:val="bg-BG"/>
        </w:rPr>
        <w:t>5</w:t>
      </w:r>
      <w:r w:rsidR="00F90922" w:rsidRPr="00655E0E"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  <w:r w:rsidRPr="00655E0E">
        <w:rPr>
          <w:rFonts w:eastAsia="Times New Roman" w:cstheme="minorHAnsi"/>
          <w:color w:val="212121"/>
          <w:sz w:val="24"/>
          <w:szCs w:val="24"/>
          <w:lang w:val="bg-BG"/>
        </w:rPr>
        <w:t>година.</w:t>
      </w:r>
    </w:p>
    <w:p w:rsidR="00D10230" w:rsidRPr="00655E0E" w:rsidRDefault="00D10230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</w:p>
    <w:p w:rsidR="00CF783E" w:rsidRPr="00655E0E" w:rsidRDefault="00CF783E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  <w:r w:rsidRPr="00655E0E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Приоритетните области </w:t>
      </w:r>
      <w:r w:rsidR="00C31DE2" w:rsidRPr="00655E0E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и направления </w:t>
      </w:r>
      <w:r w:rsidRPr="00655E0E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за </w:t>
      </w:r>
      <w:r w:rsidR="00E76DAE" w:rsidRPr="00655E0E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изпълнение </w:t>
      </w:r>
      <w:r w:rsidRPr="00655E0E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на проекти на територията на </w:t>
      </w:r>
      <w:r w:rsidR="009D2C79" w:rsidRPr="00655E0E">
        <w:rPr>
          <w:rStyle w:val="tlid-translation"/>
          <w:b/>
          <w:sz w:val="24"/>
          <w:szCs w:val="24"/>
          <w:lang w:val="bg-BG"/>
        </w:rPr>
        <w:t>Черна гора</w:t>
      </w:r>
      <w:r w:rsidR="001D4F9E" w:rsidRPr="00655E0E">
        <w:rPr>
          <w:rStyle w:val="tlid-translation"/>
          <w:b/>
          <w:sz w:val="24"/>
          <w:szCs w:val="24"/>
          <w:lang w:val="bg-BG"/>
        </w:rPr>
        <w:t xml:space="preserve"> </w:t>
      </w:r>
      <w:r w:rsidRPr="00655E0E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са: </w:t>
      </w:r>
    </w:p>
    <w:p w:rsidR="003E46F1" w:rsidRPr="00655E0E" w:rsidRDefault="003E46F1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</w:p>
    <w:p w:rsidR="0098412A" w:rsidRPr="0098412A" w:rsidRDefault="0098412A" w:rsidP="009841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98412A">
        <w:rPr>
          <w:rFonts w:eastAsia="Times New Roman" w:cstheme="minorHAnsi"/>
          <w:i/>
          <w:color w:val="212121"/>
          <w:sz w:val="24"/>
          <w:szCs w:val="24"/>
          <w:lang w:val="bg-BG"/>
        </w:rPr>
        <w:t>-</w:t>
      </w:r>
      <w:r w:rsidRPr="0098412A">
        <w:rPr>
          <w:rFonts w:eastAsia="Times New Roman" w:cstheme="minorHAnsi"/>
          <w:i/>
          <w:color w:val="212121"/>
          <w:sz w:val="24"/>
          <w:szCs w:val="24"/>
          <w:lang w:val="bg-BG"/>
        </w:rPr>
        <w:tab/>
        <w:t>Осигуряване на приобщаващо и качествено образование, вкл. подобряване на училищната инфраструктура;</w:t>
      </w:r>
    </w:p>
    <w:p w:rsidR="0098412A" w:rsidRPr="0098412A" w:rsidRDefault="0098412A" w:rsidP="009841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98412A">
        <w:rPr>
          <w:rFonts w:eastAsia="Times New Roman" w:cstheme="minorHAnsi"/>
          <w:i/>
          <w:color w:val="212121"/>
          <w:sz w:val="24"/>
          <w:szCs w:val="24"/>
          <w:lang w:val="bg-BG"/>
        </w:rPr>
        <w:t>-</w:t>
      </w:r>
      <w:r w:rsidRPr="0098412A">
        <w:rPr>
          <w:rFonts w:eastAsia="Times New Roman" w:cstheme="minorHAnsi"/>
          <w:i/>
          <w:color w:val="212121"/>
          <w:sz w:val="24"/>
          <w:szCs w:val="24"/>
          <w:lang w:val="bg-BG"/>
        </w:rPr>
        <w:tab/>
        <w:t xml:space="preserve">Защита и гарантиране правата на човека със специално внимание към жените, децата, хората с увреждания и други уязвими групи; </w:t>
      </w:r>
    </w:p>
    <w:p w:rsidR="0098412A" w:rsidRPr="0098412A" w:rsidRDefault="0098412A" w:rsidP="009841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98412A">
        <w:rPr>
          <w:rFonts w:eastAsia="Times New Roman" w:cstheme="minorHAnsi"/>
          <w:i/>
          <w:color w:val="212121"/>
          <w:sz w:val="24"/>
          <w:szCs w:val="24"/>
          <w:lang w:val="bg-BG"/>
        </w:rPr>
        <w:t>-</w:t>
      </w:r>
      <w:r w:rsidRPr="0098412A">
        <w:rPr>
          <w:rFonts w:eastAsia="Times New Roman" w:cstheme="minorHAnsi"/>
          <w:i/>
          <w:color w:val="212121"/>
          <w:sz w:val="24"/>
          <w:szCs w:val="24"/>
          <w:lang w:val="bg-BG"/>
        </w:rPr>
        <w:tab/>
        <w:t>Устойчиво икономическо развитие и подкрепа за устойчива заетост;</w:t>
      </w:r>
    </w:p>
    <w:p w:rsidR="0098412A" w:rsidRPr="0098412A" w:rsidRDefault="0098412A" w:rsidP="009841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98412A">
        <w:rPr>
          <w:rFonts w:eastAsia="Times New Roman" w:cstheme="minorHAnsi"/>
          <w:i/>
          <w:color w:val="212121"/>
          <w:sz w:val="24"/>
          <w:szCs w:val="24"/>
          <w:lang w:val="bg-BG"/>
        </w:rPr>
        <w:t>-</w:t>
      </w:r>
      <w:r w:rsidRPr="0098412A">
        <w:rPr>
          <w:rFonts w:eastAsia="Times New Roman" w:cstheme="minorHAnsi"/>
          <w:i/>
          <w:color w:val="212121"/>
          <w:sz w:val="24"/>
          <w:szCs w:val="24"/>
          <w:lang w:val="bg-BG"/>
        </w:rPr>
        <w:tab/>
        <w:t>Осигуряване на качествена и здравословна околна среда и устойчиво управление на природните ресурси;</w:t>
      </w:r>
    </w:p>
    <w:p w:rsidR="001D4F9E" w:rsidRPr="00655E0E" w:rsidRDefault="0098412A" w:rsidP="009841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98412A">
        <w:rPr>
          <w:rFonts w:eastAsia="Times New Roman" w:cstheme="minorHAnsi"/>
          <w:i/>
          <w:color w:val="212121"/>
          <w:sz w:val="24"/>
          <w:szCs w:val="24"/>
          <w:lang w:val="bg-BG"/>
        </w:rPr>
        <w:t>-</w:t>
      </w:r>
      <w:r w:rsidRPr="0098412A">
        <w:rPr>
          <w:rFonts w:eastAsia="Times New Roman" w:cstheme="minorHAnsi"/>
          <w:i/>
          <w:color w:val="212121"/>
          <w:sz w:val="24"/>
          <w:szCs w:val="24"/>
          <w:lang w:val="bg-BG"/>
        </w:rPr>
        <w:tab/>
        <w:t>Подкрепа за осигуряване на универсално здравно покритие и достъп до качествени здравни услуги.</w:t>
      </w:r>
    </w:p>
    <w:p w:rsidR="00B93894" w:rsidRPr="00655E0E" w:rsidRDefault="00B93894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</w:p>
    <w:p w:rsidR="00B93894" w:rsidRPr="00655E0E" w:rsidRDefault="00B93894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  <w:r w:rsidRPr="00655E0E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1. Цел</w:t>
      </w:r>
      <w:r w:rsidR="00FA0899" w:rsidRPr="00655E0E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и</w:t>
      </w:r>
      <w:r w:rsidRPr="00655E0E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 xml:space="preserve"> и обхват на проектите:</w:t>
      </w:r>
    </w:p>
    <w:p w:rsidR="00BA1059" w:rsidRPr="00655E0E" w:rsidRDefault="00BA1059" w:rsidP="00BA1059">
      <w:pPr>
        <w:shd w:val="clear" w:color="auto" w:fill="FFFFFF"/>
        <w:spacing w:after="0"/>
        <w:jc w:val="both"/>
        <w:rPr>
          <w:rFonts w:cstheme="minorHAnsi"/>
          <w:color w:val="212121"/>
          <w:sz w:val="24"/>
          <w:szCs w:val="24"/>
          <w:lang w:val="bg-BG"/>
        </w:rPr>
      </w:pPr>
    </w:p>
    <w:p w:rsidR="0098412A" w:rsidRPr="0098412A" w:rsidRDefault="0098412A" w:rsidP="009841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98412A">
        <w:rPr>
          <w:rFonts w:eastAsia="Times New Roman" w:cstheme="minorHAnsi"/>
          <w:i/>
          <w:color w:val="212121"/>
          <w:sz w:val="24"/>
          <w:szCs w:val="24"/>
          <w:lang w:val="bg-BG"/>
        </w:rPr>
        <w:t>-</w:t>
      </w:r>
      <w:r w:rsidRPr="0098412A">
        <w:rPr>
          <w:rFonts w:eastAsia="Times New Roman" w:cstheme="minorHAnsi"/>
          <w:i/>
          <w:color w:val="212121"/>
          <w:sz w:val="24"/>
          <w:szCs w:val="24"/>
          <w:lang w:val="bg-BG"/>
        </w:rPr>
        <w:tab/>
        <w:t>Подпомагане на иновативни методи на преподаване и образователни подходи, модернизиране на училища и центрове за ежедневна грижа за деца и младежи, центрове за деца с увреждания и деца в неравностойно положение</w:t>
      </w:r>
      <w:r w:rsidR="00783164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 – </w:t>
      </w:r>
      <w:r w:rsidR="00783164" w:rsidRPr="0034197D">
        <w:rPr>
          <w:rFonts w:eastAsia="Times New Roman" w:cstheme="minorHAnsi"/>
          <w:b/>
          <w:i/>
          <w:color w:val="212121"/>
          <w:sz w:val="24"/>
          <w:szCs w:val="24"/>
          <w:lang w:val="bg-BG"/>
        </w:rPr>
        <w:t>Цел 4: Качествено образование</w:t>
      </w:r>
      <w:r w:rsidR="007F4E37">
        <w:rPr>
          <w:rFonts w:eastAsia="Times New Roman" w:cstheme="minorHAnsi"/>
          <w:b/>
          <w:i/>
          <w:color w:val="212121"/>
          <w:sz w:val="24"/>
          <w:szCs w:val="24"/>
          <w:lang w:val="bg-BG"/>
        </w:rPr>
        <w:t xml:space="preserve"> и </w:t>
      </w:r>
      <w:r w:rsidR="007F4E37" w:rsidRPr="007F4E37">
        <w:rPr>
          <w:rFonts w:eastAsia="Times New Roman" w:cstheme="minorHAnsi"/>
          <w:b/>
          <w:i/>
          <w:color w:val="212121"/>
          <w:sz w:val="24"/>
          <w:szCs w:val="24"/>
          <w:lang w:val="bg-BG"/>
        </w:rPr>
        <w:t>Цел 16: Мир и справедливост</w:t>
      </w:r>
      <w:r w:rsidRPr="0098412A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; </w:t>
      </w:r>
    </w:p>
    <w:p w:rsidR="0098412A" w:rsidRPr="0098412A" w:rsidRDefault="0098412A" w:rsidP="009841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98412A">
        <w:rPr>
          <w:rFonts w:eastAsia="Times New Roman" w:cstheme="minorHAnsi"/>
          <w:i/>
          <w:color w:val="212121"/>
          <w:sz w:val="24"/>
          <w:szCs w:val="24"/>
          <w:lang w:val="bg-BG"/>
        </w:rPr>
        <w:t>-</w:t>
      </w:r>
      <w:r w:rsidRPr="0098412A">
        <w:rPr>
          <w:rFonts w:eastAsia="Times New Roman" w:cstheme="minorHAnsi"/>
          <w:i/>
          <w:color w:val="212121"/>
          <w:sz w:val="24"/>
          <w:szCs w:val="24"/>
          <w:lang w:val="bg-BG"/>
        </w:rPr>
        <w:tab/>
        <w:t>Конкретни проекти за прилагане на добри европейски практики за защита правата на децата с увреждания и децата в неравностойно положение</w:t>
      </w:r>
      <w:r w:rsidR="0034197D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 – </w:t>
      </w:r>
      <w:r w:rsidR="0034197D" w:rsidRPr="0034197D">
        <w:rPr>
          <w:rFonts w:eastAsia="Times New Roman" w:cstheme="minorHAnsi"/>
          <w:b/>
          <w:i/>
          <w:color w:val="212121"/>
          <w:sz w:val="24"/>
          <w:szCs w:val="24"/>
          <w:lang w:val="bg-BG"/>
        </w:rPr>
        <w:t>Цел 16: Мир и справедливост</w:t>
      </w:r>
      <w:r w:rsidRPr="0098412A">
        <w:rPr>
          <w:rFonts w:eastAsia="Times New Roman" w:cstheme="minorHAnsi"/>
          <w:i/>
          <w:color w:val="212121"/>
          <w:sz w:val="24"/>
          <w:szCs w:val="24"/>
          <w:lang w:val="bg-BG"/>
        </w:rPr>
        <w:t>;</w:t>
      </w:r>
    </w:p>
    <w:p w:rsidR="0098412A" w:rsidRPr="0098412A" w:rsidRDefault="0098412A" w:rsidP="009841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98412A">
        <w:rPr>
          <w:rFonts w:eastAsia="Times New Roman" w:cstheme="minorHAnsi"/>
          <w:i/>
          <w:color w:val="212121"/>
          <w:sz w:val="24"/>
          <w:szCs w:val="24"/>
          <w:lang w:val="bg-BG"/>
        </w:rPr>
        <w:t>-</w:t>
      </w:r>
      <w:r w:rsidRPr="0098412A">
        <w:rPr>
          <w:rFonts w:eastAsia="Times New Roman" w:cstheme="minorHAnsi"/>
          <w:i/>
          <w:color w:val="212121"/>
          <w:sz w:val="24"/>
          <w:szCs w:val="24"/>
          <w:lang w:val="bg-BG"/>
        </w:rPr>
        <w:tab/>
        <w:t>Защита и гарантиране правата на човека със специално внимание към жените, децата, хората с увреждания и други уязвими групи</w:t>
      </w:r>
      <w:r w:rsidR="00243E4E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 – </w:t>
      </w:r>
      <w:r w:rsidR="00243E4E" w:rsidRPr="0034197D">
        <w:rPr>
          <w:rFonts w:eastAsia="Times New Roman" w:cstheme="minorHAnsi"/>
          <w:b/>
          <w:i/>
          <w:color w:val="212121"/>
          <w:sz w:val="24"/>
          <w:szCs w:val="24"/>
          <w:lang w:val="bg-BG"/>
        </w:rPr>
        <w:t>Цел 5: Равенство между половете</w:t>
      </w:r>
      <w:r w:rsidR="009F56CA">
        <w:rPr>
          <w:rFonts w:eastAsia="Times New Roman" w:cstheme="minorHAnsi"/>
          <w:b/>
          <w:i/>
          <w:color w:val="212121"/>
          <w:sz w:val="24"/>
          <w:szCs w:val="24"/>
          <w:lang w:val="bg-BG"/>
        </w:rPr>
        <w:t xml:space="preserve"> и </w:t>
      </w:r>
      <w:r w:rsidR="009F56CA" w:rsidRPr="009F56CA">
        <w:rPr>
          <w:rFonts w:eastAsia="Times New Roman" w:cstheme="minorHAnsi"/>
          <w:b/>
          <w:i/>
          <w:color w:val="212121"/>
          <w:sz w:val="24"/>
          <w:szCs w:val="24"/>
          <w:lang w:val="bg-BG"/>
        </w:rPr>
        <w:t>Цел 16: Мир и справедливост</w:t>
      </w:r>
      <w:r w:rsidRPr="0098412A">
        <w:rPr>
          <w:rFonts w:eastAsia="Times New Roman" w:cstheme="minorHAnsi"/>
          <w:i/>
          <w:color w:val="212121"/>
          <w:sz w:val="24"/>
          <w:szCs w:val="24"/>
          <w:lang w:val="bg-BG"/>
        </w:rPr>
        <w:t>;</w:t>
      </w:r>
    </w:p>
    <w:p w:rsidR="0098412A" w:rsidRPr="0098412A" w:rsidRDefault="0098412A" w:rsidP="009841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98412A">
        <w:rPr>
          <w:rFonts w:eastAsia="Times New Roman" w:cstheme="minorHAnsi"/>
          <w:i/>
          <w:color w:val="212121"/>
          <w:sz w:val="24"/>
          <w:szCs w:val="24"/>
          <w:lang w:val="bg-BG"/>
        </w:rPr>
        <w:lastRenderedPageBreak/>
        <w:t>-</w:t>
      </w:r>
      <w:r w:rsidRPr="0098412A">
        <w:rPr>
          <w:rFonts w:eastAsia="Times New Roman" w:cstheme="minorHAnsi"/>
          <w:i/>
          <w:color w:val="212121"/>
          <w:sz w:val="24"/>
          <w:szCs w:val="24"/>
          <w:lang w:val="bg-BG"/>
        </w:rPr>
        <w:tab/>
        <w:t>Насърчаване на постоянен, приобщаващ и устойчив икономически растеж, пълна и продуктивна заетост и достоен труд за всички</w:t>
      </w:r>
      <w:r w:rsidR="0034197D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 – </w:t>
      </w:r>
      <w:r w:rsidR="0034197D" w:rsidRPr="0034197D">
        <w:rPr>
          <w:rFonts w:eastAsia="Times New Roman" w:cstheme="minorHAnsi"/>
          <w:b/>
          <w:i/>
          <w:color w:val="212121"/>
          <w:sz w:val="24"/>
          <w:szCs w:val="24"/>
          <w:lang w:val="bg-BG"/>
        </w:rPr>
        <w:t>Цел 8: Сигурна работа и икономически растеж</w:t>
      </w:r>
      <w:r w:rsidR="00F732D1">
        <w:rPr>
          <w:rFonts w:eastAsia="Times New Roman" w:cstheme="minorHAnsi"/>
          <w:b/>
          <w:i/>
          <w:color w:val="212121"/>
          <w:sz w:val="24"/>
          <w:szCs w:val="24"/>
          <w:lang w:val="bg-BG"/>
        </w:rPr>
        <w:t xml:space="preserve"> и Цел 11: Устойчиви градове и общности</w:t>
      </w:r>
      <w:r w:rsidRPr="0098412A">
        <w:rPr>
          <w:rFonts w:eastAsia="Times New Roman" w:cstheme="minorHAnsi"/>
          <w:i/>
          <w:color w:val="212121"/>
          <w:sz w:val="24"/>
          <w:szCs w:val="24"/>
          <w:lang w:val="bg-BG"/>
        </w:rPr>
        <w:t>;</w:t>
      </w:r>
    </w:p>
    <w:p w:rsidR="0098412A" w:rsidRPr="0098412A" w:rsidRDefault="0098412A" w:rsidP="009841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98412A">
        <w:rPr>
          <w:rFonts w:eastAsia="Times New Roman" w:cstheme="minorHAnsi"/>
          <w:i/>
          <w:color w:val="212121"/>
          <w:sz w:val="24"/>
          <w:szCs w:val="24"/>
          <w:lang w:val="bg-BG"/>
        </w:rPr>
        <w:t>-</w:t>
      </w:r>
      <w:r w:rsidRPr="0098412A">
        <w:rPr>
          <w:rFonts w:eastAsia="Times New Roman" w:cstheme="minorHAnsi"/>
          <w:i/>
          <w:color w:val="212121"/>
          <w:sz w:val="24"/>
          <w:szCs w:val="24"/>
          <w:lang w:val="bg-BG"/>
        </w:rPr>
        <w:tab/>
        <w:t>Опазване на биоразнообразието, въздуха и природата, управление на водите и отпадъците, иновативни чисти технологии, изграждането на пречиствателни станции, заводи за преработка на отпадъци и финансиране на дейности, свързани с изпълнението на критериите по глава 27 - Околна среда и изменение на климата</w:t>
      </w:r>
      <w:r w:rsidR="008B1744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 – </w:t>
      </w:r>
      <w:r w:rsidR="008B1744" w:rsidRPr="0034197D">
        <w:rPr>
          <w:rFonts w:eastAsia="Times New Roman" w:cstheme="minorHAnsi"/>
          <w:b/>
          <w:i/>
          <w:color w:val="212121"/>
          <w:sz w:val="24"/>
          <w:szCs w:val="24"/>
          <w:lang w:val="bg-BG"/>
        </w:rPr>
        <w:t>Цел 13: Борба с климатичните промени</w:t>
      </w:r>
      <w:r w:rsidRPr="0098412A">
        <w:rPr>
          <w:rFonts w:eastAsia="Times New Roman" w:cstheme="minorHAnsi"/>
          <w:i/>
          <w:color w:val="212121"/>
          <w:sz w:val="24"/>
          <w:szCs w:val="24"/>
          <w:lang w:val="bg-BG"/>
        </w:rPr>
        <w:t>;</w:t>
      </w:r>
    </w:p>
    <w:p w:rsidR="001D4F9E" w:rsidRPr="00655E0E" w:rsidRDefault="0098412A" w:rsidP="009841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  <w:r w:rsidRPr="0098412A">
        <w:rPr>
          <w:rFonts w:eastAsia="Times New Roman" w:cstheme="minorHAnsi"/>
          <w:i/>
          <w:color w:val="212121"/>
          <w:sz w:val="24"/>
          <w:szCs w:val="24"/>
          <w:lang w:val="bg-BG"/>
        </w:rPr>
        <w:t>-</w:t>
      </w:r>
      <w:r w:rsidRPr="0098412A">
        <w:rPr>
          <w:rFonts w:eastAsia="Times New Roman" w:cstheme="minorHAnsi"/>
          <w:i/>
          <w:color w:val="212121"/>
          <w:sz w:val="24"/>
          <w:szCs w:val="24"/>
          <w:lang w:val="bg-BG"/>
        </w:rPr>
        <w:tab/>
        <w:t>Подобряване на инфраструктурата и на подготвеността за черногорските лечебни заведения за отговор на пандемията от COVID-19</w:t>
      </w:r>
      <w:r w:rsidR="003F27AE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 – </w:t>
      </w:r>
      <w:r w:rsidR="003F27AE" w:rsidRPr="0034197D">
        <w:rPr>
          <w:rFonts w:eastAsia="Times New Roman" w:cstheme="minorHAnsi"/>
          <w:b/>
          <w:i/>
          <w:color w:val="212121"/>
          <w:sz w:val="24"/>
          <w:szCs w:val="24"/>
          <w:lang w:val="bg-BG"/>
        </w:rPr>
        <w:t>Цел 3: Добро здраве</w:t>
      </w:r>
      <w:r w:rsidRPr="0098412A">
        <w:rPr>
          <w:rFonts w:eastAsia="Times New Roman" w:cstheme="minorHAnsi"/>
          <w:i/>
          <w:color w:val="212121"/>
          <w:sz w:val="24"/>
          <w:szCs w:val="24"/>
          <w:lang w:val="bg-BG"/>
        </w:rPr>
        <w:t>.</w:t>
      </w:r>
    </w:p>
    <w:p w:rsidR="00326EB3" w:rsidRPr="00655E0E" w:rsidRDefault="00326EB3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</w:p>
    <w:p w:rsidR="00B93894" w:rsidRPr="00655E0E" w:rsidRDefault="00FA0899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  <w:r w:rsidRPr="00655E0E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2</w:t>
      </w:r>
      <w:r w:rsidR="00B93894" w:rsidRPr="00655E0E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.</w:t>
      </w:r>
      <w:r w:rsidR="00FE795E" w:rsidRPr="00655E0E">
        <w:rPr>
          <w:rFonts w:eastAsia="Times New Roman" w:cstheme="minorHAnsi"/>
          <w:b/>
          <w:color w:val="212121"/>
          <w:sz w:val="24"/>
          <w:szCs w:val="24"/>
          <w:lang w:val="bg-BG"/>
        </w:rPr>
        <w:t>   </w:t>
      </w:r>
      <w:r w:rsidR="00B93894" w:rsidRPr="00655E0E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Целеви групи</w:t>
      </w:r>
      <w:r w:rsidR="00326EB3" w:rsidRPr="00655E0E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:</w:t>
      </w:r>
    </w:p>
    <w:p w:rsidR="00326EB3" w:rsidRPr="00655E0E" w:rsidRDefault="00326EB3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</w:p>
    <w:p w:rsidR="00907F0E" w:rsidRPr="00907F0E" w:rsidRDefault="00907F0E" w:rsidP="00907F0E">
      <w:pPr>
        <w:numPr>
          <w:ilvl w:val="0"/>
          <w:numId w:val="3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00" w:beforeAutospacing="1" w:after="0" w:afterAutospacing="1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907F0E">
        <w:rPr>
          <w:rFonts w:eastAsia="Times New Roman" w:cstheme="minorHAnsi"/>
          <w:i/>
          <w:color w:val="212121"/>
          <w:sz w:val="24"/>
          <w:szCs w:val="24"/>
          <w:lang w:val="bg-BG"/>
        </w:rPr>
        <w:t>държавни институции;</w:t>
      </w:r>
    </w:p>
    <w:p w:rsidR="00907F0E" w:rsidRPr="00907F0E" w:rsidRDefault="00907F0E" w:rsidP="00907F0E">
      <w:pPr>
        <w:numPr>
          <w:ilvl w:val="0"/>
          <w:numId w:val="3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00" w:beforeAutospacing="1" w:after="0" w:afterAutospacing="1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907F0E">
        <w:rPr>
          <w:rFonts w:eastAsia="Times New Roman" w:cstheme="minorHAnsi"/>
          <w:i/>
          <w:color w:val="212121"/>
          <w:sz w:val="24"/>
          <w:szCs w:val="24"/>
          <w:lang w:val="bg-BG"/>
        </w:rPr>
        <w:t>общини;</w:t>
      </w:r>
    </w:p>
    <w:p w:rsidR="00907F0E" w:rsidRPr="00907F0E" w:rsidRDefault="00907F0E" w:rsidP="00907F0E">
      <w:pPr>
        <w:numPr>
          <w:ilvl w:val="0"/>
          <w:numId w:val="3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00" w:beforeAutospacing="1" w:after="0" w:afterAutospacing="1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907F0E">
        <w:rPr>
          <w:rFonts w:eastAsia="Times New Roman" w:cstheme="minorHAnsi"/>
          <w:i/>
          <w:color w:val="212121"/>
          <w:sz w:val="24"/>
          <w:szCs w:val="24"/>
          <w:lang w:val="bg-BG"/>
        </w:rPr>
        <w:t>болници, поликлиники, здравни центрове и техните служители;</w:t>
      </w:r>
    </w:p>
    <w:p w:rsidR="00907F0E" w:rsidRPr="00907F0E" w:rsidRDefault="00907F0E" w:rsidP="00907F0E">
      <w:pPr>
        <w:numPr>
          <w:ilvl w:val="0"/>
          <w:numId w:val="3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00" w:beforeAutospacing="1" w:after="0" w:afterAutospacing="1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907F0E">
        <w:rPr>
          <w:rFonts w:eastAsia="Times New Roman" w:cstheme="minorHAnsi"/>
          <w:i/>
          <w:color w:val="212121"/>
          <w:sz w:val="24"/>
          <w:szCs w:val="24"/>
          <w:lang w:val="bg-BG"/>
        </w:rPr>
        <w:t>неправителствени организации;</w:t>
      </w:r>
    </w:p>
    <w:p w:rsidR="00907F0E" w:rsidRPr="00907F0E" w:rsidRDefault="00907F0E" w:rsidP="00907F0E">
      <w:pPr>
        <w:numPr>
          <w:ilvl w:val="0"/>
          <w:numId w:val="3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00" w:beforeAutospacing="1" w:after="0" w:afterAutospacing="1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907F0E">
        <w:rPr>
          <w:rFonts w:eastAsia="Times New Roman" w:cstheme="minorHAnsi"/>
          <w:i/>
          <w:color w:val="212121"/>
          <w:sz w:val="24"/>
          <w:szCs w:val="24"/>
          <w:lang w:val="bg-BG"/>
        </w:rPr>
        <w:t>образователни институции;</w:t>
      </w:r>
    </w:p>
    <w:p w:rsidR="00907F0E" w:rsidRPr="00907F0E" w:rsidRDefault="00907F0E" w:rsidP="00907F0E">
      <w:pPr>
        <w:numPr>
          <w:ilvl w:val="0"/>
          <w:numId w:val="3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00" w:beforeAutospacing="1" w:after="0" w:afterAutospacing="1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907F0E">
        <w:rPr>
          <w:rFonts w:eastAsia="Times New Roman" w:cstheme="minorHAnsi"/>
          <w:i/>
          <w:color w:val="212121"/>
          <w:sz w:val="24"/>
          <w:szCs w:val="24"/>
          <w:lang w:val="bg-BG"/>
        </w:rPr>
        <w:t>ученици и студенти (включително лица със специални потребности и в неравностойно положение);</w:t>
      </w:r>
    </w:p>
    <w:p w:rsidR="00907F0E" w:rsidRPr="00907F0E" w:rsidRDefault="00907F0E" w:rsidP="00907F0E">
      <w:pPr>
        <w:numPr>
          <w:ilvl w:val="0"/>
          <w:numId w:val="3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00" w:beforeAutospacing="1" w:after="0" w:afterAutospacing="1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907F0E">
        <w:rPr>
          <w:rFonts w:eastAsia="Times New Roman" w:cstheme="minorHAnsi"/>
          <w:i/>
          <w:color w:val="212121"/>
          <w:sz w:val="24"/>
          <w:szCs w:val="24"/>
          <w:lang w:val="bg-BG"/>
        </w:rPr>
        <w:t>преподаватели и административен персонал на училища и университети;</w:t>
      </w:r>
    </w:p>
    <w:p w:rsidR="00907F0E" w:rsidRPr="00907F0E" w:rsidRDefault="00907F0E" w:rsidP="00907F0E">
      <w:pPr>
        <w:numPr>
          <w:ilvl w:val="0"/>
          <w:numId w:val="3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00" w:beforeAutospacing="1" w:after="0" w:afterAutospacing="1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907F0E">
        <w:rPr>
          <w:rFonts w:eastAsia="Times New Roman" w:cstheme="minorHAnsi"/>
          <w:i/>
          <w:color w:val="212121"/>
          <w:sz w:val="24"/>
          <w:szCs w:val="24"/>
          <w:lang w:val="bg-BG"/>
        </w:rPr>
        <w:t>служители на държавната и местна администрация;</w:t>
      </w:r>
    </w:p>
    <w:p w:rsidR="004A5F20" w:rsidRPr="00655E0E" w:rsidRDefault="00907F0E" w:rsidP="00B93894">
      <w:pPr>
        <w:numPr>
          <w:ilvl w:val="0"/>
          <w:numId w:val="3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00" w:beforeAutospacing="1" w:after="0" w:afterAutospacing="1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907F0E">
        <w:rPr>
          <w:rFonts w:eastAsia="Times New Roman" w:cstheme="minorHAnsi"/>
          <w:i/>
          <w:color w:val="212121"/>
          <w:sz w:val="24"/>
          <w:szCs w:val="24"/>
          <w:lang w:val="bg-BG"/>
        </w:rPr>
        <w:t>лица с увреждания, лица в неравностойно положение или представители на други уязвими групи.</w:t>
      </w:r>
    </w:p>
    <w:p w:rsidR="00B93894" w:rsidRPr="00655E0E" w:rsidRDefault="00FA0899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  <w:r w:rsidRPr="00655E0E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3</w:t>
      </w:r>
      <w:r w:rsidR="00B93894" w:rsidRPr="00655E0E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.</w:t>
      </w:r>
      <w:r w:rsidR="00B93894" w:rsidRPr="00655E0E">
        <w:rPr>
          <w:rFonts w:eastAsia="Times New Roman" w:cstheme="minorHAnsi"/>
          <w:b/>
          <w:color w:val="212121"/>
          <w:sz w:val="24"/>
          <w:szCs w:val="24"/>
          <w:lang w:val="bg-BG"/>
        </w:rPr>
        <w:t>  </w:t>
      </w:r>
      <w:r w:rsidR="00B93894" w:rsidRPr="00655E0E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Очаквани резултати</w:t>
      </w:r>
      <w:r w:rsidR="00326EB3" w:rsidRPr="00655E0E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:</w:t>
      </w:r>
    </w:p>
    <w:p w:rsidR="001A1179" w:rsidRPr="00655E0E" w:rsidRDefault="001A1179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</w:p>
    <w:p w:rsidR="00AE2703" w:rsidRPr="00AE2703" w:rsidRDefault="00AE2703" w:rsidP="00AE27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AE2703">
        <w:rPr>
          <w:rFonts w:eastAsia="Times New Roman" w:cstheme="minorHAnsi"/>
          <w:i/>
          <w:color w:val="212121"/>
          <w:sz w:val="24"/>
          <w:szCs w:val="24"/>
          <w:lang w:val="bg-BG"/>
        </w:rPr>
        <w:t>- подобряване на социално-икономическото развитие и доброто управление, водещо до устойчив и приобщаващ икономически растеж;</w:t>
      </w:r>
    </w:p>
    <w:p w:rsidR="00AE2703" w:rsidRPr="00AE2703" w:rsidRDefault="00AE2703" w:rsidP="00AE27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AE2703">
        <w:rPr>
          <w:rFonts w:eastAsia="Times New Roman" w:cstheme="minorHAnsi"/>
          <w:i/>
          <w:color w:val="212121"/>
          <w:sz w:val="24"/>
          <w:szCs w:val="24"/>
          <w:lang w:val="bg-BG"/>
        </w:rPr>
        <w:t>- подобряване на благосъстоянието и здравето на хората;</w:t>
      </w:r>
    </w:p>
    <w:p w:rsidR="00AE2703" w:rsidRPr="00AE2703" w:rsidRDefault="00AE2703" w:rsidP="00AE27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AE2703">
        <w:rPr>
          <w:rFonts w:eastAsia="Times New Roman" w:cstheme="minorHAnsi"/>
          <w:i/>
          <w:color w:val="212121"/>
          <w:sz w:val="24"/>
          <w:szCs w:val="24"/>
          <w:lang w:val="bg-BG"/>
        </w:rPr>
        <w:t>- осигуряване на качествено образование;</w:t>
      </w:r>
    </w:p>
    <w:p w:rsidR="00AE2703" w:rsidRPr="00AE2703" w:rsidRDefault="00AE2703" w:rsidP="00AE27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AE2703">
        <w:rPr>
          <w:rFonts w:eastAsia="Times New Roman" w:cstheme="minorHAnsi"/>
          <w:i/>
          <w:color w:val="212121"/>
          <w:sz w:val="24"/>
          <w:szCs w:val="24"/>
          <w:lang w:val="bg-BG"/>
        </w:rPr>
        <w:t>- защита на правата на човека;</w:t>
      </w:r>
    </w:p>
    <w:p w:rsidR="00AE2703" w:rsidRPr="00AE2703" w:rsidRDefault="00AE2703" w:rsidP="00AE27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AE2703">
        <w:rPr>
          <w:rFonts w:eastAsia="Times New Roman" w:cstheme="minorHAnsi"/>
          <w:i/>
          <w:color w:val="212121"/>
          <w:sz w:val="24"/>
          <w:szCs w:val="24"/>
          <w:lang w:val="bg-BG"/>
        </w:rPr>
        <w:t>- подобряване на административния капацитет;</w:t>
      </w:r>
    </w:p>
    <w:p w:rsidR="00AE2703" w:rsidRPr="00AE2703" w:rsidRDefault="00AE2703" w:rsidP="00AE27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AE2703">
        <w:rPr>
          <w:rFonts w:eastAsia="Times New Roman" w:cstheme="minorHAnsi"/>
          <w:i/>
          <w:color w:val="212121"/>
          <w:sz w:val="24"/>
          <w:szCs w:val="24"/>
          <w:lang w:val="bg-BG"/>
        </w:rPr>
        <w:t>- утвърждаване на доброто име и международния авторитет на България.</w:t>
      </w:r>
    </w:p>
    <w:p w:rsidR="00B93894" w:rsidRPr="00655E0E" w:rsidRDefault="00B93894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FF0000"/>
          <w:sz w:val="24"/>
          <w:szCs w:val="24"/>
          <w:lang w:val="bg-BG"/>
        </w:rPr>
      </w:pPr>
      <w:r w:rsidRPr="00655E0E">
        <w:rPr>
          <w:rFonts w:eastAsia="Times New Roman" w:cstheme="minorHAnsi"/>
          <w:color w:val="FF0000"/>
          <w:sz w:val="24"/>
          <w:szCs w:val="24"/>
          <w:lang w:val="bg-BG"/>
        </w:rPr>
        <w:t> </w:t>
      </w:r>
    </w:p>
    <w:p w:rsidR="003D6175" w:rsidRPr="00655E0E" w:rsidRDefault="00FA0899" w:rsidP="00D351BD">
      <w:pPr>
        <w:shd w:val="clear" w:color="auto" w:fill="FFFFFF"/>
        <w:spacing w:after="0" w:line="240" w:lineRule="auto"/>
        <w:ind w:right="-92"/>
        <w:jc w:val="both"/>
        <w:rPr>
          <w:rFonts w:eastAsia="Times New Roman" w:cstheme="minorHAnsi"/>
          <w:b/>
          <w:iCs/>
          <w:sz w:val="24"/>
          <w:szCs w:val="24"/>
          <w:lang w:val="bg-BG"/>
        </w:rPr>
      </w:pPr>
      <w:r w:rsidRPr="00655E0E">
        <w:rPr>
          <w:rFonts w:eastAsia="Times New Roman" w:cstheme="minorHAnsi"/>
          <w:b/>
          <w:sz w:val="24"/>
          <w:szCs w:val="24"/>
          <w:lang w:val="bg-BG"/>
        </w:rPr>
        <w:t>4</w:t>
      </w:r>
      <w:r w:rsidR="00B93894" w:rsidRPr="00655E0E">
        <w:rPr>
          <w:rFonts w:eastAsia="Times New Roman" w:cstheme="minorHAnsi"/>
          <w:b/>
          <w:sz w:val="24"/>
          <w:szCs w:val="24"/>
          <w:lang w:val="bg-BG"/>
        </w:rPr>
        <w:t>.</w:t>
      </w:r>
      <w:r w:rsidR="003D6175" w:rsidRPr="00655E0E">
        <w:rPr>
          <w:rFonts w:eastAsia="Times New Roman" w:cstheme="minorHAnsi"/>
          <w:b/>
          <w:color w:val="FF0000"/>
          <w:sz w:val="24"/>
          <w:szCs w:val="24"/>
          <w:lang w:val="bg-BG"/>
        </w:rPr>
        <w:t xml:space="preserve"> </w:t>
      </w:r>
      <w:r w:rsidR="003D6175" w:rsidRPr="00655E0E">
        <w:rPr>
          <w:rFonts w:eastAsia="Times New Roman" w:cstheme="minorHAnsi"/>
          <w:b/>
          <w:sz w:val="24"/>
          <w:szCs w:val="24"/>
          <w:lang w:val="bg-BG"/>
        </w:rPr>
        <w:t>Д</w:t>
      </w:r>
      <w:r w:rsidR="003D6175" w:rsidRPr="00655E0E">
        <w:rPr>
          <w:rFonts w:eastAsia="Times New Roman" w:cstheme="minorHAnsi"/>
          <w:b/>
          <w:iCs/>
          <w:sz w:val="24"/>
          <w:szCs w:val="24"/>
          <w:lang w:val="bg-BG"/>
        </w:rPr>
        <w:t>опустими</w:t>
      </w:r>
      <w:r w:rsidR="00754B52" w:rsidRPr="00655E0E">
        <w:rPr>
          <w:rFonts w:eastAsia="Times New Roman" w:cstheme="minorHAnsi"/>
          <w:b/>
          <w:iCs/>
          <w:sz w:val="24"/>
          <w:szCs w:val="24"/>
          <w:lang w:val="bg-BG"/>
        </w:rPr>
        <w:t xml:space="preserve"> стойност</w:t>
      </w:r>
      <w:r w:rsidR="003D6175" w:rsidRPr="00655E0E">
        <w:rPr>
          <w:rFonts w:eastAsia="Times New Roman" w:cstheme="minorHAnsi"/>
          <w:b/>
          <w:iCs/>
          <w:sz w:val="24"/>
          <w:szCs w:val="24"/>
          <w:lang w:val="bg-BG"/>
        </w:rPr>
        <w:t>и</w:t>
      </w:r>
      <w:r w:rsidR="00754B52" w:rsidRPr="00655E0E">
        <w:rPr>
          <w:rFonts w:eastAsia="Times New Roman" w:cstheme="minorHAnsi"/>
          <w:b/>
          <w:iCs/>
          <w:sz w:val="24"/>
          <w:szCs w:val="24"/>
          <w:lang w:val="bg-BG"/>
        </w:rPr>
        <w:t xml:space="preserve"> н</w:t>
      </w:r>
      <w:r w:rsidR="00B93894" w:rsidRPr="00655E0E">
        <w:rPr>
          <w:rFonts w:eastAsia="Times New Roman" w:cstheme="minorHAnsi"/>
          <w:b/>
          <w:iCs/>
          <w:sz w:val="24"/>
          <w:szCs w:val="24"/>
          <w:lang w:val="bg-BG"/>
        </w:rPr>
        <w:t xml:space="preserve">а </w:t>
      </w:r>
      <w:r w:rsidR="003D6175" w:rsidRPr="00655E0E">
        <w:rPr>
          <w:rFonts w:eastAsia="Times New Roman" w:cstheme="minorHAnsi"/>
          <w:b/>
          <w:iCs/>
          <w:sz w:val="24"/>
          <w:szCs w:val="24"/>
          <w:lang w:val="bg-BG"/>
        </w:rPr>
        <w:t>проектите:</w:t>
      </w:r>
    </w:p>
    <w:p w:rsidR="003D6175" w:rsidRPr="00655E0E" w:rsidRDefault="003D6175" w:rsidP="00416EEA">
      <w:pPr>
        <w:shd w:val="clear" w:color="auto" w:fill="FFFFFF"/>
        <w:spacing w:after="0" w:line="240" w:lineRule="auto"/>
        <w:ind w:right="-92"/>
        <w:jc w:val="both"/>
        <w:rPr>
          <w:rFonts w:eastAsia="Times New Roman" w:cstheme="minorHAnsi"/>
          <w:iCs/>
          <w:sz w:val="24"/>
          <w:szCs w:val="24"/>
          <w:lang w:val="bg-BG"/>
        </w:rPr>
      </w:pPr>
      <w:r w:rsidRPr="00655E0E">
        <w:rPr>
          <w:rFonts w:eastAsia="Times New Roman" w:cstheme="minorHAnsi"/>
          <w:iCs/>
          <w:sz w:val="24"/>
          <w:szCs w:val="24"/>
          <w:lang w:val="bg-BG"/>
        </w:rPr>
        <w:t xml:space="preserve">4.1. Минималната допустима стойност на проект е  </w:t>
      </w:r>
      <w:r w:rsidR="009F2B97">
        <w:rPr>
          <w:rFonts w:eastAsia="Times New Roman" w:cstheme="minorHAnsi"/>
          <w:b/>
          <w:iCs/>
          <w:sz w:val="24"/>
          <w:szCs w:val="24"/>
          <w:lang w:val="bg-BG"/>
        </w:rPr>
        <w:t>2</w:t>
      </w:r>
      <w:r w:rsidR="00284CD0" w:rsidRPr="00655E0E">
        <w:rPr>
          <w:rFonts w:eastAsia="Times New Roman" w:cstheme="minorHAnsi"/>
          <w:b/>
          <w:iCs/>
          <w:sz w:val="24"/>
          <w:szCs w:val="24"/>
          <w:lang w:val="bg-BG"/>
        </w:rPr>
        <w:t>0</w:t>
      </w:r>
      <w:r w:rsidR="001F5968" w:rsidRPr="00655E0E">
        <w:rPr>
          <w:rFonts w:eastAsia="Times New Roman" w:cstheme="minorHAnsi"/>
          <w:b/>
          <w:iCs/>
          <w:sz w:val="24"/>
          <w:szCs w:val="24"/>
          <w:lang w:val="bg-BG"/>
        </w:rPr>
        <w:t xml:space="preserve"> 000</w:t>
      </w:r>
      <w:r w:rsidR="001B3B61" w:rsidRPr="00655E0E">
        <w:rPr>
          <w:rFonts w:eastAsia="Times New Roman" w:cstheme="minorHAnsi"/>
          <w:b/>
          <w:iCs/>
          <w:sz w:val="24"/>
          <w:szCs w:val="24"/>
          <w:lang w:val="bg-BG"/>
        </w:rPr>
        <w:t xml:space="preserve"> </w:t>
      </w:r>
      <w:r w:rsidRPr="00655E0E">
        <w:rPr>
          <w:rFonts w:eastAsia="Times New Roman" w:cstheme="minorHAnsi"/>
          <w:b/>
          <w:iCs/>
          <w:sz w:val="24"/>
          <w:szCs w:val="24"/>
          <w:lang w:val="bg-BG"/>
        </w:rPr>
        <w:t>лв.</w:t>
      </w:r>
      <w:r w:rsidR="00976352" w:rsidRPr="00655E0E">
        <w:rPr>
          <w:rFonts w:eastAsia="Times New Roman" w:cstheme="minorHAnsi"/>
          <w:b/>
          <w:iCs/>
          <w:sz w:val="24"/>
          <w:szCs w:val="24"/>
          <w:lang w:val="bg-BG"/>
        </w:rPr>
        <w:t xml:space="preserve"> (</w:t>
      </w:r>
      <w:r w:rsidR="009F2B97">
        <w:rPr>
          <w:rFonts w:eastAsia="Times New Roman" w:cstheme="minorHAnsi"/>
          <w:b/>
          <w:iCs/>
          <w:sz w:val="24"/>
          <w:szCs w:val="24"/>
          <w:lang w:val="bg-BG"/>
        </w:rPr>
        <w:t xml:space="preserve">10 </w:t>
      </w:r>
      <w:r w:rsidR="002C4F2B" w:rsidRPr="00655E0E">
        <w:rPr>
          <w:rFonts w:eastAsia="Times New Roman" w:cstheme="minorHAnsi"/>
          <w:b/>
          <w:iCs/>
          <w:sz w:val="24"/>
          <w:szCs w:val="24"/>
          <w:lang w:val="bg-BG"/>
        </w:rPr>
        <w:t>000</w:t>
      </w:r>
      <w:r w:rsidR="00976352" w:rsidRPr="00655E0E">
        <w:rPr>
          <w:rFonts w:eastAsia="Times New Roman" w:cstheme="minorHAnsi"/>
          <w:b/>
          <w:iCs/>
          <w:sz w:val="24"/>
          <w:szCs w:val="24"/>
          <w:lang w:val="bg-BG"/>
        </w:rPr>
        <w:t xml:space="preserve"> EUR)</w:t>
      </w:r>
    </w:p>
    <w:p w:rsidR="00754B52" w:rsidRPr="00655E0E" w:rsidRDefault="003D6175" w:rsidP="00416EEA">
      <w:pPr>
        <w:shd w:val="clear" w:color="auto" w:fill="FFFFFF"/>
        <w:spacing w:after="0" w:line="240" w:lineRule="auto"/>
        <w:ind w:right="-92"/>
        <w:jc w:val="both"/>
        <w:rPr>
          <w:rFonts w:eastAsia="Times New Roman" w:cstheme="minorHAnsi"/>
          <w:iCs/>
          <w:sz w:val="24"/>
          <w:szCs w:val="24"/>
          <w:lang w:val="bg-BG"/>
        </w:rPr>
      </w:pPr>
      <w:r w:rsidRPr="00655E0E">
        <w:rPr>
          <w:rFonts w:eastAsia="Times New Roman" w:cstheme="minorHAnsi"/>
          <w:iCs/>
          <w:sz w:val="24"/>
          <w:szCs w:val="24"/>
          <w:lang w:val="bg-BG"/>
        </w:rPr>
        <w:t xml:space="preserve">4.2. </w:t>
      </w:r>
      <w:r w:rsidR="001F5968" w:rsidRPr="00655E0E">
        <w:rPr>
          <w:rFonts w:eastAsia="Times New Roman" w:cstheme="minorHAnsi"/>
          <w:iCs/>
          <w:sz w:val="24"/>
          <w:szCs w:val="24"/>
          <w:lang w:val="bg-BG"/>
        </w:rPr>
        <w:t>Препоръчителната м</w:t>
      </w:r>
      <w:r w:rsidRPr="00655E0E">
        <w:rPr>
          <w:rFonts w:eastAsia="Times New Roman" w:cstheme="minorHAnsi"/>
          <w:iCs/>
          <w:sz w:val="24"/>
          <w:szCs w:val="24"/>
          <w:lang w:val="bg-BG"/>
        </w:rPr>
        <w:t xml:space="preserve">аксимална стойност на </w:t>
      </w:r>
      <w:r w:rsidR="00B3731B" w:rsidRPr="00655E0E">
        <w:rPr>
          <w:rFonts w:eastAsia="Times New Roman" w:cstheme="minorHAnsi"/>
          <w:iCs/>
          <w:sz w:val="24"/>
          <w:szCs w:val="24"/>
          <w:lang w:val="bg-BG"/>
        </w:rPr>
        <w:t>проект е</w:t>
      </w:r>
      <w:r w:rsidRPr="00655E0E">
        <w:rPr>
          <w:rFonts w:eastAsia="Times New Roman" w:cstheme="minorHAnsi"/>
          <w:iCs/>
          <w:sz w:val="24"/>
          <w:szCs w:val="24"/>
          <w:lang w:val="bg-BG"/>
        </w:rPr>
        <w:t>:</w:t>
      </w:r>
    </w:p>
    <w:p w:rsidR="003D6175" w:rsidRPr="00655E0E" w:rsidRDefault="003D6175" w:rsidP="00976352">
      <w:pPr>
        <w:pStyle w:val="a4"/>
        <w:numPr>
          <w:ilvl w:val="0"/>
          <w:numId w:val="11"/>
        </w:numPr>
        <w:shd w:val="clear" w:color="auto" w:fill="FFFFFF"/>
        <w:spacing w:before="0" w:beforeAutospacing="0" w:after="0" w:afterAutospacing="0"/>
        <w:ind w:right="-92"/>
        <w:jc w:val="both"/>
        <w:rPr>
          <w:rFonts w:asciiTheme="minorHAnsi" w:hAnsiTheme="minorHAnsi" w:cstheme="minorHAnsi"/>
          <w:iCs/>
          <w:lang w:val="bg-BG"/>
        </w:rPr>
      </w:pPr>
      <w:r w:rsidRPr="00655E0E">
        <w:rPr>
          <w:rFonts w:asciiTheme="minorHAnsi" w:hAnsiTheme="minorHAnsi" w:cstheme="minorHAnsi"/>
          <w:iCs/>
          <w:lang w:val="bg-BG"/>
        </w:rPr>
        <w:t xml:space="preserve">за проекти, чиято основна цел е доставка на стоки и/или предоставяне на услуги </w:t>
      </w:r>
      <w:r w:rsidR="006810BF" w:rsidRPr="00655E0E">
        <w:rPr>
          <w:rFonts w:asciiTheme="minorHAnsi" w:hAnsiTheme="minorHAnsi" w:cstheme="minorHAnsi"/>
          <w:iCs/>
          <w:lang w:val="bg-BG"/>
        </w:rPr>
        <w:t xml:space="preserve">- </w:t>
      </w:r>
      <w:r w:rsidR="00976352" w:rsidRPr="00655E0E">
        <w:rPr>
          <w:rFonts w:asciiTheme="minorHAnsi" w:hAnsiTheme="minorHAnsi" w:cstheme="minorHAnsi"/>
          <w:b/>
          <w:iCs/>
          <w:lang w:val="bg-BG"/>
        </w:rPr>
        <w:t>до 70 000 лв. (35 790 EUR)</w:t>
      </w:r>
      <w:r w:rsidRPr="00655E0E">
        <w:rPr>
          <w:rFonts w:asciiTheme="minorHAnsi" w:hAnsiTheme="minorHAnsi" w:cstheme="minorHAnsi"/>
          <w:b/>
          <w:iCs/>
          <w:lang w:val="bg-BG"/>
        </w:rPr>
        <w:t>;</w:t>
      </w:r>
    </w:p>
    <w:p w:rsidR="003D6175" w:rsidRPr="00917FCA" w:rsidRDefault="003D6175" w:rsidP="00976352">
      <w:pPr>
        <w:pStyle w:val="a4"/>
        <w:numPr>
          <w:ilvl w:val="0"/>
          <w:numId w:val="11"/>
        </w:numPr>
        <w:shd w:val="clear" w:color="auto" w:fill="FFFFFF"/>
        <w:spacing w:before="0" w:beforeAutospacing="0" w:after="0" w:afterAutospacing="0"/>
        <w:ind w:right="50"/>
        <w:jc w:val="both"/>
        <w:rPr>
          <w:rFonts w:asciiTheme="minorHAnsi" w:hAnsiTheme="minorHAnsi" w:cstheme="minorHAnsi"/>
          <w:iCs/>
          <w:lang w:val="bg-BG"/>
        </w:rPr>
      </w:pPr>
      <w:r w:rsidRPr="00655E0E">
        <w:rPr>
          <w:rFonts w:asciiTheme="minorHAnsi" w:hAnsiTheme="minorHAnsi" w:cstheme="minorHAnsi"/>
          <w:iCs/>
          <w:lang w:val="bg-BG"/>
        </w:rPr>
        <w:t xml:space="preserve">за проекти, чиято основна цел е извършване на ремонтни </w:t>
      </w:r>
      <w:r w:rsidR="006810BF" w:rsidRPr="00655E0E">
        <w:rPr>
          <w:rFonts w:asciiTheme="minorHAnsi" w:hAnsiTheme="minorHAnsi" w:cstheme="minorHAnsi"/>
          <w:iCs/>
          <w:lang w:val="bg-BG"/>
        </w:rPr>
        <w:t xml:space="preserve">и/или строителни </w:t>
      </w:r>
      <w:r w:rsidRPr="00655E0E">
        <w:rPr>
          <w:rFonts w:asciiTheme="minorHAnsi" w:hAnsiTheme="minorHAnsi" w:cstheme="minorHAnsi"/>
          <w:iCs/>
          <w:lang w:val="bg-BG"/>
        </w:rPr>
        <w:t xml:space="preserve">дейности </w:t>
      </w:r>
      <w:r w:rsidR="006810BF" w:rsidRPr="00655E0E">
        <w:rPr>
          <w:rFonts w:asciiTheme="minorHAnsi" w:hAnsiTheme="minorHAnsi" w:cstheme="minorHAnsi"/>
          <w:iCs/>
          <w:lang w:val="bg-BG"/>
        </w:rPr>
        <w:t xml:space="preserve">- </w:t>
      </w:r>
      <w:r w:rsidR="00917FCA">
        <w:rPr>
          <w:rFonts w:asciiTheme="minorHAnsi" w:hAnsiTheme="minorHAnsi" w:cstheme="minorHAnsi"/>
          <w:b/>
          <w:iCs/>
          <w:lang w:val="bg-BG"/>
        </w:rPr>
        <w:t>до 120 000 лв. (61 355 EUR);</w:t>
      </w:r>
    </w:p>
    <w:p w:rsidR="00917FCA" w:rsidRPr="00917FCA" w:rsidRDefault="00917FCA" w:rsidP="00917FCA">
      <w:pPr>
        <w:pStyle w:val="a4"/>
        <w:numPr>
          <w:ilvl w:val="0"/>
          <w:numId w:val="11"/>
        </w:numPr>
        <w:rPr>
          <w:rFonts w:asciiTheme="minorHAnsi" w:hAnsiTheme="minorHAnsi" w:cstheme="minorHAnsi"/>
          <w:iCs/>
          <w:lang w:val="bg-BG"/>
        </w:rPr>
      </w:pPr>
      <w:r w:rsidRPr="00917FCA">
        <w:rPr>
          <w:rFonts w:asciiTheme="minorHAnsi" w:hAnsiTheme="minorHAnsi" w:cstheme="minorHAnsi"/>
          <w:iCs/>
          <w:lang w:val="bg-BG"/>
        </w:rPr>
        <w:lastRenderedPageBreak/>
        <w:t xml:space="preserve">за проекти, чиято основна цел е изпълнение са т.нар. меки компоненти на ОПР /конференции, семинари, колоквиуми, творчески ателиета и др./, размерът на помощта не може да надвишава </w:t>
      </w:r>
      <w:r w:rsidRPr="00917FCA">
        <w:rPr>
          <w:rFonts w:asciiTheme="minorHAnsi" w:hAnsiTheme="minorHAnsi" w:cstheme="minorHAnsi"/>
          <w:b/>
          <w:iCs/>
          <w:lang w:val="bg-BG"/>
        </w:rPr>
        <w:t>30 000 лв.</w:t>
      </w:r>
      <w:r>
        <w:rPr>
          <w:rFonts w:asciiTheme="minorHAnsi" w:hAnsiTheme="minorHAnsi" w:cstheme="minorHAnsi"/>
          <w:b/>
          <w:iCs/>
          <w:lang w:val="bg-BG"/>
        </w:rPr>
        <w:t xml:space="preserve"> (15 000 Е</w:t>
      </w:r>
      <w:r>
        <w:rPr>
          <w:rFonts w:asciiTheme="minorHAnsi" w:hAnsiTheme="minorHAnsi" w:cstheme="minorHAnsi"/>
          <w:b/>
          <w:iCs/>
        </w:rPr>
        <w:t>UR</w:t>
      </w:r>
      <w:r w:rsidRPr="00917FCA">
        <w:rPr>
          <w:rFonts w:asciiTheme="minorHAnsi" w:hAnsiTheme="minorHAnsi" w:cstheme="minorHAnsi"/>
          <w:b/>
          <w:iCs/>
          <w:lang w:val="ru-RU"/>
        </w:rPr>
        <w:t>)</w:t>
      </w:r>
      <w:r w:rsidRPr="00917FCA">
        <w:rPr>
          <w:rFonts w:asciiTheme="minorHAnsi" w:hAnsiTheme="minorHAnsi" w:cstheme="minorHAnsi"/>
          <w:iCs/>
          <w:lang w:val="bg-BG"/>
        </w:rPr>
        <w:t xml:space="preserve">, </w:t>
      </w:r>
      <w:r w:rsidRPr="00917FCA">
        <w:rPr>
          <w:rFonts w:asciiTheme="minorHAnsi" w:hAnsiTheme="minorHAnsi" w:cstheme="minorHAnsi"/>
          <w:b/>
          <w:iCs/>
          <w:u w:val="single"/>
          <w:lang w:val="bg-BG"/>
        </w:rPr>
        <w:t>както и срокът за изпълнение не се допуска да бъде над 9 месеца.</w:t>
      </w:r>
      <w:r w:rsidRPr="00917FCA">
        <w:rPr>
          <w:rFonts w:asciiTheme="minorHAnsi" w:hAnsiTheme="minorHAnsi" w:cstheme="minorHAnsi"/>
          <w:iCs/>
          <w:lang w:val="bg-BG"/>
        </w:rPr>
        <w:t xml:space="preserve"> </w:t>
      </w:r>
    </w:p>
    <w:p w:rsidR="00120B71" w:rsidRPr="00120B71" w:rsidRDefault="00120B71" w:rsidP="00120B71">
      <w:pPr>
        <w:shd w:val="clear" w:color="auto" w:fill="FFFFFF"/>
        <w:spacing w:after="0"/>
        <w:jc w:val="both"/>
        <w:rPr>
          <w:rFonts w:cstheme="minorHAnsi"/>
          <w:iCs/>
          <w:sz w:val="24"/>
          <w:szCs w:val="24"/>
          <w:lang w:val="bg-BG"/>
        </w:rPr>
      </w:pPr>
      <w:r w:rsidRPr="00120B71">
        <w:rPr>
          <w:rFonts w:cstheme="minorHAnsi"/>
          <w:iCs/>
          <w:sz w:val="24"/>
          <w:szCs w:val="24"/>
          <w:lang w:val="bg-BG"/>
        </w:rPr>
        <w:t xml:space="preserve">4.3. Осигурено от кандидата </w:t>
      </w:r>
      <w:proofErr w:type="spellStart"/>
      <w:r w:rsidRPr="00120B71">
        <w:rPr>
          <w:rFonts w:cstheme="minorHAnsi"/>
          <w:iCs/>
          <w:sz w:val="24"/>
          <w:szCs w:val="24"/>
          <w:lang w:val="bg-BG"/>
        </w:rPr>
        <w:t>съ</w:t>
      </w:r>
      <w:proofErr w:type="spellEnd"/>
      <w:r w:rsidRPr="00120B71">
        <w:rPr>
          <w:rFonts w:cstheme="minorHAnsi"/>
          <w:iCs/>
          <w:sz w:val="24"/>
          <w:szCs w:val="24"/>
          <w:lang w:val="bg-BG"/>
        </w:rPr>
        <w:t>-финансиране на дейности по проекта ще се разглежда като предимство при оценяването, подбора и одобряването на проектите.</w:t>
      </w:r>
    </w:p>
    <w:p w:rsidR="00120B71" w:rsidRPr="00120B71" w:rsidRDefault="00120B71" w:rsidP="00120B71">
      <w:pPr>
        <w:shd w:val="clear" w:color="auto" w:fill="FFFFFF"/>
        <w:spacing w:after="0"/>
        <w:jc w:val="both"/>
        <w:rPr>
          <w:rFonts w:cstheme="minorHAnsi"/>
          <w:iCs/>
          <w:sz w:val="24"/>
          <w:szCs w:val="24"/>
          <w:lang w:val="bg-BG"/>
        </w:rPr>
      </w:pPr>
      <w:r w:rsidRPr="00120B71">
        <w:rPr>
          <w:rFonts w:cstheme="minorHAnsi"/>
          <w:iCs/>
          <w:sz w:val="24"/>
          <w:szCs w:val="24"/>
          <w:lang w:val="bg-BG"/>
        </w:rPr>
        <w:t xml:space="preserve">4.4 Проектни предложения, предвиждащи съвместни дейности с български институции /министерства, училища, висши учебни заведения, институти, научно-изследователски центрове, неправителствени организации и др./ </w:t>
      </w:r>
      <w:r w:rsidRPr="00120B71">
        <w:rPr>
          <w:rFonts w:cstheme="minorHAnsi"/>
          <w:b/>
          <w:iCs/>
          <w:sz w:val="24"/>
          <w:szCs w:val="24"/>
          <w:lang w:val="bg-BG"/>
        </w:rPr>
        <w:t>също ще се разглеждат с предимство.</w:t>
      </w:r>
    </w:p>
    <w:p w:rsidR="00120B71" w:rsidRPr="00120B71" w:rsidRDefault="00120B71" w:rsidP="00120B71">
      <w:pPr>
        <w:shd w:val="clear" w:color="auto" w:fill="FFFFFF"/>
        <w:spacing w:after="0"/>
        <w:ind w:left="420"/>
        <w:jc w:val="both"/>
        <w:rPr>
          <w:rFonts w:cstheme="minorHAnsi"/>
          <w:iCs/>
          <w:lang w:val="bg-BG"/>
        </w:rPr>
      </w:pPr>
    </w:p>
    <w:p w:rsidR="00120B71" w:rsidRPr="00120B71" w:rsidRDefault="00120B71" w:rsidP="00120B71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  <w:r w:rsidRPr="00120B71">
        <w:rPr>
          <w:rFonts w:eastAsia="Times New Roman" w:cstheme="minorHAnsi"/>
          <w:b/>
          <w:color w:val="212121"/>
          <w:sz w:val="24"/>
          <w:szCs w:val="24"/>
          <w:lang w:val="bg-BG"/>
        </w:rPr>
        <w:t>5. Срокове за изпълнение и продължителност на проектите:</w:t>
      </w:r>
    </w:p>
    <w:p w:rsidR="00120B71" w:rsidRPr="00120B71" w:rsidRDefault="00120B71" w:rsidP="00120B71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  <w:r w:rsidRPr="00120B71">
        <w:rPr>
          <w:rFonts w:eastAsia="Times New Roman" w:cstheme="minorHAnsi"/>
          <w:color w:val="212121"/>
          <w:sz w:val="24"/>
          <w:szCs w:val="24"/>
          <w:lang w:val="bg-BG"/>
        </w:rPr>
        <w:t xml:space="preserve">5.1. Проектните предложения трябва да съдържат </w:t>
      </w:r>
      <w:r w:rsidRPr="00120B71">
        <w:rPr>
          <w:rFonts w:eastAsia="Times New Roman" w:cstheme="minorHAnsi"/>
          <w:b/>
          <w:color w:val="212121"/>
          <w:sz w:val="24"/>
          <w:szCs w:val="24"/>
          <w:lang w:val="bg-BG"/>
        </w:rPr>
        <w:t>индикативен начален срок</w:t>
      </w:r>
      <w:r w:rsidRPr="00120B71">
        <w:rPr>
          <w:rFonts w:eastAsia="Times New Roman" w:cstheme="minorHAnsi"/>
          <w:color w:val="212121"/>
          <w:sz w:val="24"/>
          <w:szCs w:val="24"/>
          <w:lang w:val="bg-BG"/>
        </w:rPr>
        <w:t xml:space="preserve"> за изпълнение на проекта </w:t>
      </w:r>
      <w:r w:rsidRPr="00120B71">
        <w:rPr>
          <w:rFonts w:eastAsia="Times New Roman" w:cstheme="minorHAnsi"/>
          <w:b/>
          <w:color w:val="212121"/>
          <w:sz w:val="24"/>
          <w:szCs w:val="24"/>
          <w:u w:val="single"/>
          <w:lang w:val="bg-BG"/>
        </w:rPr>
        <w:t>след 15 януари 2025 г. и не по-късно от 30 ноември 2025 г.</w:t>
      </w:r>
    </w:p>
    <w:p w:rsidR="00120B71" w:rsidRPr="00120B71" w:rsidRDefault="00120B71" w:rsidP="00120B71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  <w:r w:rsidRPr="00120B71">
        <w:rPr>
          <w:rFonts w:eastAsia="Times New Roman" w:cstheme="minorHAnsi"/>
          <w:color w:val="212121"/>
          <w:sz w:val="24"/>
          <w:szCs w:val="24"/>
          <w:lang w:val="bg-BG"/>
        </w:rPr>
        <w:t xml:space="preserve">5.2. </w:t>
      </w:r>
      <w:r w:rsidRPr="00120B71">
        <w:rPr>
          <w:rFonts w:eastAsia="Times New Roman" w:cstheme="minorHAnsi"/>
          <w:b/>
          <w:color w:val="212121"/>
          <w:sz w:val="24"/>
          <w:szCs w:val="24"/>
          <w:lang w:val="bg-BG"/>
        </w:rPr>
        <w:t>Крайният срок за изпълнение</w:t>
      </w:r>
      <w:r w:rsidRPr="00120B71">
        <w:rPr>
          <w:rFonts w:eastAsia="Times New Roman" w:cstheme="minorHAnsi"/>
          <w:color w:val="212121"/>
          <w:sz w:val="24"/>
          <w:szCs w:val="24"/>
          <w:lang w:val="bg-BG"/>
        </w:rPr>
        <w:t xml:space="preserve"> на проекта не може да бъде </w:t>
      </w:r>
      <w:r w:rsidRPr="00120B71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по-късно от 31 декември 2027 г. </w:t>
      </w:r>
    </w:p>
    <w:p w:rsidR="00120B71" w:rsidRPr="00120B71" w:rsidRDefault="00120B71" w:rsidP="00120B71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</w:p>
    <w:p w:rsidR="00120B71" w:rsidRPr="00120B71" w:rsidRDefault="00120B71" w:rsidP="00120B71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  <w:r w:rsidRPr="00120B71">
        <w:rPr>
          <w:rFonts w:eastAsia="Times New Roman" w:cstheme="minorHAnsi"/>
          <w:b/>
          <w:color w:val="212121"/>
          <w:sz w:val="24"/>
          <w:szCs w:val="24"/>
          <w:lang w:val="bg-BG"/>
        </w:rPr>
        <w:t>6.  Допустими кандидати:</w:t>
      </w:r>
    </w:p>
    <w:p w:rsidR="00120B71" w:rsidRPr="00120B71" w:rsidRDefault="00120B71" w:rsidP="00120B71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</w:p>
    <w:p w:rsidR="00A018A3" w:rsidRPr="00A018A3" w:rsidRDefault="00A018A3" w:rsidP="00A018A3">
      <w:pPr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00" w:beforeAutospacing="1" w:after="0" w:afterAutospacing="1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A018A3">
        <w:rPr>
          <w:rFonts w:eastAsia="Times New Roman" w:cstheme="minorHAnsi"/>
          <w:color w:val="212121"/>
          <w:sz w:val="24"/>
          <w:szCs w:val="24"/>
          <w:lang w:val="bg-BG"/>
        </w:rPr>
        <w:t>Първостепенни и второстепенни разпоредители с бюджет – юридически лица на Черна гора;</w:t>
      </w:r>
    </w:p>
    <w:p w:rsidR="00A018A3" w:rsidRPr="00A018A3" w:rsidRDefault="00A018A3" w:rsidP="00A018A3">
      <w:pPr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00" w:beforeAutospacing="1" w:after="0" w:afterAutospacing="1" w:line="240" w:lineRule="auto"/>
        <w:jc w:val="both"/>
        <w:rPr>
          <w:rFonts w:eastAsia="Times New Roman" w:cstheme="minorHAnsi"/>
          <w:color w:val="FF0000"/>
          <w:sz w:val="24"/>
          <w:szCs w:val="24"/>
          <w:lang w:val="bg-BG"/>
        </w:rPr>
      </w:pPr>
      <w:r w:rsidRPr="00A018A3">
        <w:rPr>
          <w:rFonts w:eastAsia="Times New Roman" w:cstheme="minorHAnsi"/>
          <w:color w:val="212121"/>
          <w:sz w:val="24"/>
          <w:szCs w:val="24"/>
          <w:lang w:val="bg-BG"/>
        </w:rPr>
        <w:t xml:space="preserve">Международни и местни неправителствени организации; </w:t>
      </w:r>
    </w:p>
    <w:p w:rsidR="00A018A3" w:rsidRPr="00A018A3" w:rsidRDefault="00A018A3" w:rsidP="00A018A3">
      <w:pPr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00" w:beforeAutospacing="1" w:after="0" w:afterAutospacing="1" w:line="240" w:lineRule="auto"/>
        <w:jc w:val="both"/>
        <w:rPr>
          <w:rFonts w:eastAsia="Times New Roman" w:cstheme="minorHAnsi"/>
          <w:color w:val="FF0000"/>
          <w:sz w:val="24"/>
          <w:szCs w:val="24"/>
          <w:lang w:val="bg-BG"/>
        </w:rPr>
      </w:pPr>
      <w:r w:rsidRPr="00A018A3">
        <w:rPr>
          <w:rFonts w:eastAsia="Times New Roman" w:cstheme="minorHAnsi"/>
          <w:color w:val="212121"/>
          <w:sz w:val="24"/>
          <w:szCs w:val="24"/>
          <w:lang w:val="bg-BG"/>
        </w:rPr>
        <w:t>Общини и техни обединения;</w:t>
      </w:r>
    </w:p>
    <w:p w:rsidR="00A018A3" w:rsidRPr="00A018A3" w:rsidRDefault="00A018A3" w:rsidP="00A018A3">
      <w:pPr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00" w:beforeAutospacing="1" w:after="0" w:afterAutospacing="1" w:line="240" w:lineRule="auto"/>
        <w:jc w:val="both"/>
        <w:rPr>
          <w:rFonts w:eastAsia="Times New Roman" w:cstheme="minorHAnsi"/>
          <w:color w:val="FF0000"/>
          <w:sz w:val="24"/>
          <w:szCs w:val="24"/>
          <w:lang w:val="bg-BG"/>
        </w:rPr>
      </w:pPr>
      <w:r w:rsidRPr="00A018A3">
        <w:rPr>
          <w:rFonts w:eastAsia="Times New Roman" w:cstheme="minorHAnsi"/>
          <w:color w:val="212121"/>
          <w:sz w:val="24"/>
          <w:szCs w:val="24"/>
          <w:lang w:val="bg-BG"/>
        </w:rPr>
        <w:t xml:space="preserve">Образователни, здравни и социални институции; </w:t>
      </w:r>
    </w:p>
    <w:p w:rsidR="00A018A3" w:rsidRPr="00A018A3" w:rsidRDefault="00A018A3" w:rsidP="00A018A3">
      <w:pPr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00" w:beforeAutospacing="1" w:after="0" w:afterAutospacing="1" w:line="240" w:lineRule="auto"/>
        <w:jc w:val="both"/>
        <w:rPr>
          <w:rFonts w:eastAsia="Times New Roman" w:cstheme="minorHAnsi"/>
          <w:color w:val="FF0000"/>
          <w:sz w:val="24"/>
          <w:szCs w:val="24"/>
          <w:lang w:val="bg-BG"/>
        </w:rPr>
      </w:pPr>
      <w:r w:rsidRPr="00A018A3">
        <w:rPr>
          <w:rFonts w:eastAsia="Times New Roman" w:cstheme="minorHAnsi"/>
          <w:color w:val="212121"/>
          <w:sz w:val="24"/>
          <w:szCs w:val="24"/>
          <w:lang w:val="bg-BG"/>
        </w:rPr>
        <w:t>Международни хуманитарни организации;</w:t>
      </w:r>
    </w:p>
    <w:p w:rsidR="00A018A3" w:rsidRPr="00A018A3" w:rsidRDefault="00A018A3" w:rsidP="00A018A3">
      <w:pPr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00" w:beforeAutospacing="1" w:after="0" w:afterAutospacing="1" w:line="240" w:lineRule="auto"/>
        <w:jc w:val="both"/>
        <w:rPr>
          <w:rFonts w:eastAsia="Times New Roman" w:cstheme="minorHAnsi"/>
          <w:color w:val="FF0000"/>
          <w:sz w:val="24"/>
          <w:szCs w:val="24"/>
          <w:lang w:val="bg-BG"/>
        </w:rPr>
      </w:pPr>
      <w:r w:rsidRPr="00A018A3">
        <w:rPr>
          <w:rFonts w:eastAsia="Times New Roman" w:cstheme="minorHAnsi"/>
          <w:color w:val="212121"/>
          <w:sz w:val="24"/>
          <w:szCs w:val="24"/>
          <w:lang w:val="bg-BG"/>
        </w:rPr>
        <w:t>Други организации и сдружения, които нямат политически цели и участие и не развиват стопанска дейност.</w:t>
      </w:r>
    </w:p>
    <w:p w:rsidR="00120B71" w:rsidRPr="00120B71" w:rsidRDefault="00120B71" w:rsidP="00120B71">
      <w:pPr>
        <w:shd w:val="clear" w:color="auto" w:fill="FFFFFF"/>
        <w:spacing w:after="0"/>
        <w:jc w:val="both"/>
        <w:rPr>
          <w:rFonts w:cstheme="minorHAnsi"/>
          <w:color w:val="212121"/>
          <w:sz w:val="24"/>
          <w:szCs w:val="24"/>
          <w:lang w:val="bg-BG"/>
        </w:rPr>
      </w:pPr>
    </w:p>
    <w:p w:rsidR="00120B71" w:rsidRPr="00120B71" w:rsidRDefault="00120B71" w:rsidP="00120B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jc w:val="both"/>
        <w:rPr>
          <w:rFonts w:cstheme="minorHAnsi"/>
          <w:color w:val="212121"/>
          <w:sz w:val="24"/>
          <w:szCs w:val="24"/>
          <w:lang w:val="bg-BG"/>
        </w:rPr>
      </w:pPr>
    </w:p>
    <w:p w:rsidR="00120B71" w:rsidRPr="00120B71" w:rsidRDefault="00120B71" w:rsidP="00120B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Times New Roman" w:cstheme="minorHAnsi"/>
          <w:b/>
          <w:iCs/>
          <w:color w:val="212121"/>
          <w:sz w:val="24"/>
          <w:szCs w:val="24"/>
          <w:u w:val="single"/>
          <w:lang w:val="bg-BG"/>
        </w:rPr>
      </w:pPr>
      <w:r w:rsidRPr="00120B71">
        <w:rPr>
          <w:rFonts w:eastAsia="Times New Roman" w:cstheme="minorHAnsi"/>
          <w:b/>
          <w:iCs/>
          <w:color w:val="212121"/>
          <w:sz w:val="24"/>
          <w:szCs w:val="24"/>
          <w:u w:val="single"/>
          <w:lang w:val="bg-BG"/>
        </w:rPr>
        <w:t>Недопустими кандидати за предстоящата процедура за 2025 г.:</w:t>
      </w:r>
    </w:p>
    <w:p w:rsidR="00120B71" w:rsidRPr="00120B71" w:rsidRDefault="00120B71" w:rsidP="00120B71">
      <w:pPr>
        <w:numPr>
          <w:ilvl w:val="0"/>
          <w:numId w:val="2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 w:after="120" w:line="240" w:lineRule="auto"/>
        <w:ind w:left="284" w:hanging="284"/>
        <w:jc w:val="both"/>
        <w:rPr>
          <w:rFonts w:eastAsia="Times New Roman" w:cstheme="minorHAnsi"/>
          <w:i/>
          <w:sz w:val="24"/>
          <w:szCs w:val="24"/>
          <w:lang w:val="bg-BG"/>
        </w:rPr>
      </w:pPr>
      <w:r w:rsidRPr="00120B71">
        <w:rPr>
          <w:rFonts w:eastAsia="Times New Roman" w:cstheme="minorHAnsi"/>
          <w:iCs/>
          <w:color w:val="212121"/>
          <w:sz w:val="24"/>
          <w:szCs w:val="24"/>
          <w:lang w:val="bg-BG"/>
        </w:rPr>
        <w:t xml:space="preserve"> </w:t>
      </w:r>
      <w:r w:rsidRPr="00120B71">
        <w:rPr>
          <w:rFonts w:eastAsia="Times New Roman" w:cstheme="minorHAnsi"/>
          <w:sz w:val="24"/>
          <w:szCs w:val="24"/>
          <w:lang w:val="bg-BG"/>
        </w:rPr>
        <w:t>Физически и юридически лица, за които са налице обстоятелства по чл. 23, ал. 3-8  от Постановление № 234 на Министерския съвет от 01.08.2011 г. за политиката на Република България на участие в международното сътрудничество за развитие /</w:t>
      </w:r>
      <w:r w:rsidRPr="00120B71">
        <w:rPr>
          <w:rFonts w:eastAsia="Times New Roman" w:cstheme="minorHAnsi"/>
          <w:i/>
          <w:sz w:val="24"/>
          <w:szCs w:val="24"/>
          <w:lang w:val="bg-BG"/>
        </w:rPr>
        <w:t xml:space="preserve">Виж </w:t>
      </w:r>
      <w:r w:rsidRPr="00120B71">
        <w:rPr>
          <w:rFonts w:eastAsia="Times New Roman" w:cstheme="minorHAnsi"/>
          <w:b/>
          <w:i/>
          <w:sz w:val="24"/>
          <w:szCs w:val="24"/>
          <w:lang w:val="bg-BG"/>
        </w:rPr>
        <w:t>Анекс 1</w:t>
      </w:r>
      <w:r w:rsidRPr="00120B71">
        <w:rPr>
          <w:rFonts w:eastAsia="Times New Roman" w:cstheme="minorHAnsi"/>
          <w:i/>
          <w:sz w:val="24"/>
          <w:szCs w:val="24"/>
          <w:lang w:val="bg-BG"/>
        </w:rPr>
        <w:t xml:space="preserve"> по-долу/</w:t>
      </w:r>
    </w:p>
    <w:p w:rsidR="00120B71" w:rsidRPr="00120B71" w:rsidRDefault="00120B71" w:rsidP="00120B71">
      <w:pPr>
        <w:numPr>
          <w:ilvl w:val="0"/>
          <w:numId w:val="2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 w:after="120" w:line="240" w:lineRule="auto"/>
        <w:ind w:left="284" w:hanging="284"/>
        <w:jc w:val="both"/>
        <w:rPr>
          <w:rFonts w:eastAsia="Times New Roman" w:cstheme="minorHAnsi"/>
          <w:sz w:val="24"/>
          <w:szCs w:val="24"/>
          <w:lang w:val="bg-BG"/>
        </w:rPr>
      </w:pPr>
      <w:r w:rsidRPr="00120B71">
        <w:rPr>
          <w:rFonts w:eastAsia="Times New Roman" w:cstheme="minorHAnsi"/>
          <w:sz w:val="24"/>
          <w:szCs w:val="24"/>
          <w:lang w:val="bg-BG"/>
        </w:rPr>
        <w:t xml:space="preserve">Бенефициенти, чийто проект/ти от предходни години не </w:t>
      </w:r>
      <w:r w:rsidRPr="00120B71">
        <w:rPr>
          <w:rFonts w:eastAsia="Times New Roman" w:cstheme="minorHAnsi"/>
          <w:sz w:val="24"/>
          <w:szCs w:val="24"/>
        </w:rPr>
        <w:t>e</w:t>
      </w:r>
      <w:r w:rsidRPr="00120B71">
        <w:rPr>
          <w:rFonts w:eastAsia="Times New Roman" w:cstheme="minorHAnsi"/>
          <w:sz w:val="24"/>
          <w:szCs w:val="24"/>
          <w:lang w:val="bg-BG"/>
        </w:rPr>
        <w:t xml:space="preserve">/ не са успешно завършени в срока на договора/анекса и без приети от МВнР финални отчети </w:t>
      </w:r>
      <w:r w:rsidRPr="00120B71">
        <w:rPr>
          <w:rFonts w:eastAsia="Times New Roman" w:cstheme="minorHAnsi"/>
          <w:b/>
          <w:sz w:val="24"/>
          <w:szCs w:val="24"/>
          <w:u w:val="single"/>
          <w:lang w:val="bg-BG"/>
        </w:rPr>
        <w:t>в срок до 30 юни т.г.</w:t>
      </w:r>
    </w:p>
    <w:p w:rsidR="00120B71" w:rsidRPr="00120B71" w:rsidRDefault="00120B71" w:rsidP="00120B71">
      <w:pPr>
        <w:numPr>
          <w:ilvl w:val="0"/>
          <w:numId w:val="2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 w:after="120" w:line="240" w:lineRule="auto"/>
        <w:ind w:left="284" w:hanging="284"/>
        <w:jc w:val="both"/>
        <w:rPr>
          <w:rFonts w:eastAsia="Times New Roman" w:cstheme="minorHAnsi"/>
          <w:sz w:val="24"/>
          <w:szCs w:val="24"/>
          <w:lang w:val="bg-BG"/>
        </w:rPr>
      </w:pPr>
      <w:r w:rsidRPr="00120B71">
        <w:rPr>
          <w:rFonts w:eastAsia="Times New Roman" w:cstheme="minorHAnsi"/>
          <w:sz w:val="24"/>
          <w:szCs w:val="24"/>
          <w:lang w:val="bg-BG"/>
        </w:rPr>
        <w:t>Бенефициенти, които не са представили междинни отчети по проекти от предходни години в срока на договора/анекса.</w:t>
      </w:r>
    </w:p>
    <w:p w:rsidR="00120B71" w:rsidRPr="00120B71" w:rsidRDefault="00120B71" w:rsidP="00120B71">
      <w:pPr>
        <w:numPr>
          <w:ilvl w:val="0"/>
          <w:numId w:val="2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 w:after="120" w:line="240" w:lineRule="auto"/>
        <w:ind w:left="284" w:hanging="284"/>
        <w:jc w:val="both"/>
        <w:rPr>
          <w:rFonts w:eastAsia="Times New Roman" w:cstheme="minorHAnsi"/>
          <w:sz w:val="24"/>
          <w:szCs w:val="24"/>
          <w:lang w:val="bg-BG"/>
        </w:rPr>
      </w:pPr>
      <w:r w:rsidRPr="00120B71">
        <w:rPr>
          <w:rFonts w:eastAsia="Times New Roman" w:cstheme="minorHAnsi"/>
          <w:sz w:val="24"/>
          <w:szCs w:val="24"/>
          <w:lang w:val="bg-BG"/>
        </w:rPr>
        <w:lastRenderedPageBreak/>
        <w:t>Настоящи бенефициенти, които не са възстановили в срок дължими средства от изпълнявани предишни проекти, финансирани по Програмата за сътрудничество за развитие.</w:t>
      </w:r>
    </w:p>
    <w:p w:rsidR="00120B71" w:rsidRPr="00120B71" w:rsidRDefault="00120B71" w:rsidP="00120B71">
      <w:pPr>
        <w:numPr>
          <w:ilvl w:val="0"/>
          <w:numId w:val="2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 w:after="120" w:line="240" w:lineRule="auto"/>
        <w:ind w:left="284" w:hanging="284"/>
        <w:jc w:val="both"/>
        <w:rPr>
          <w:rFonts w:eastAsia="Times New Roman" w:cstheme="minorHAnsi"/>
          <w:sz w:val="24"/>
          <w:szCs w:val="24"/>
          <w:lang w:val="bg-BG"/>
        </w:rPr>
      </w:pPr>
      <w:r w:rsidRPr="00120B71">
        <w:rPr>
          <w:rFonts w:eastAsia="Times New Roman" w:cstheme="minorHAnsi"/>
          <w:sz w:val="24"/>
          <w:szCs w:val="24"/>
          <w:lang w:val="bg-BG"/>
        </w:rPr>
        <w:t xml:space="preserve">Кандидати без устойчива проектна история </w:t>
      </w:r>
      <w:r w:rsidRPr="00120B71">
        <w:rPr>
          <w:rFonts w:eastAsia="Times New Roman" w:cstheme="minorHAnsi"/>
          <w:b/>
          <w:sz w:val="24"/>
          <w:szCs w:val="24"/>
          <w:u w:val="single"/>
          <w:lang w:val="bg-BG"/>
        </w:rPr>
        <w:t>по-малко от 2 години.</w:t>
      </w:r>
    </w:p>
    <w:p w:rsidR="00120B71" w:rsidRPr="00120B71" w:rsidRDefault="00120B71" w:rsidP="00120B71">
      <w:pPr>
        <w:numPr>
          <w:ilvl w:val="0"/>
          <w:numId w:val="2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 w:after="120" w:line="240" w:lineRule="auto"/>
        <w:ind w:left="284" w:hanging="284"/>
        <w:jc w:val="both"/>
        <w:rPr>
          <w:rFonts w:eastAsia="Times New Roman" w:cstheme="minorHAnsi"/>
          <w:sz w:val="24"/>
          <w:szCs w:val="24"/>
          <w:lang w:val="bg-BG"/>
        </w:rPr>
      </w:pPr>
      <w:r w:rsidRPr="00120B71">
        <w:rPr>
          <w:rFonts w:eastAsia="Times New Roman" w:cstheme="minorHAnsi"/>
          <w:sz w:val="24"/>
          <w:szCs w:val="24"/>
          <w:lang w:val="bg-BG"/>
        </w:rPr>
        <w:t xml:space="preserve">Кандидати със срок на регистрация на дейността </w:t>
      </w:r>
      <w:r w:rsidRPr="00120B71">
        <w:rPr>
          <w:rFonts w:eastAsia="Times New Roman" w:cstheme="minorHAnsi"/>
          <w:b/>
          <w:sz w:val="24"/>
          <w:szCs w:val="24"/>
          <w:u w:val="single"/>
          <w:lang w:val="bg-BG"/>
        </w:rPr>
        <w:t>по-малък от 2 години.</w:t>
      </w:r>
    </w:p>
    <w:p w:rsidR="00120B71" w:rsidRPr="00120B71" w:rsidRDefault="00120B71" w:rsidP="00120B71">
      <w:pPr>
        <w:numPr>
          <w:ilvl w:val="0"/>
          <w:numId w:val="2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 w:after="120" w:line="240" w:lineRule="auto"/>
        <w:ind w:left="284" w:hanging="284"/>
        <w:jc w:val="both"/>
        <w:rPr>
          <w:rFonts w:eastAsia="Times New Roman" w:cstheme="minorHAnsi"/>
          <w:sz w:val="24"/>
          <w:szCs w:val="24"/>
          <w:lang w:val="bg-BG"/>
        </w:rPr>
      </w:pPr>
      <w:r w:rsidRPr="00120B71">
        <w:rPr>
          <w:rFonts w:eastAsia="Times New Roman" w:cstheme="minorHAnsi"/>
          <w:sz w:val="24"/>
          <w:szCs w:val="24"/>
          <w:lang w:val="bg-BG"/>
        </w:rPr>
        <w:t>Кандидати, които са получили авансово финансиране в края на 2022 г. и с продължаващо изпълнение на проекта през 2024 г., и нямат представен и одобрен междинен отчет към момента на обявяване на кампанията за получаване на проектни предложения за финансиране през 2025 г.</w:t>
      </w:r>
    </w:p>
    <w:p w:rsidR="00120B71" w:rsidRPr="00120B71" w:rsidRDefault="00120B71" w:rsidP="00120B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theme="minorHAnsi"/>
          <w:b/>
          <w:iCs/>
          <w:color w:val="212121"/>
          <w:sz w:val="24"/>
          <w:szCs w:val="24"/>
          <w:lang w:val="bg-BG"/>
        </w:rPr>
      </w:pPr>
      <w:r w:rsidRPr="00120B71">
        <w:rPr>
          <w:rFonts w:cstheme="minorHAnsi"/>
          <w:b/>
          <w:iCs/>
          <w:color w:val="212121"/>
          <w:sz w:val="24"/>
          <w:szCs w:val="24"/>
          <w:u w:val="single"/>
          <w:lang w:val="bg-BG"/>
        </w:rPr>
        <w:t>Кандидатите не могат да подават повече от едно проектно предложение по настоящата обява.</w:t>
      </w:r>
      <w:r w:rsidRPr="00120B71">
        <w:rPr>
          <w:rFonts w:cstheme="minorHAnsi"/>
          <w:b/>
          <w:iCs/>
          <w:color w:val="212121"/>
          <w:sz w:val="24"/>
          <w:szCs w:val="24"/>
          <w:lang w:val="bg-BG"/>
        </w:rPr>
        <w:t xml:space="preserve"> В случай че кандидат подаде повече от едно проектно предложение, всички негови подадени проектни предложения ще бъдат изключени от последваща оценка.</w:t>
      </w:r>
    </w:p>
    <w:p w:rsidR="00120B71" w:rsidRPr="00120B71" w:rsidRDefault="00120B71" w:rsidP="00120B71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  <w:r w:rsidRPr="00120B71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7.</w:t>
      </w:r>
      <w:r w:rsidRPr="00120B71">
        <w:rPr>
          <w:rFonts w:eastAsia="Times New Roman" w:cstheme="minorHAnsi"/>
          <w:b/>
          <w:color w:val="212121"/>
          <w:sz w:val="24"/>
          <w:szCs w:val="24"/>
          <w:lang w:val="bg-BG"/>
        </w:rPr>
        <w:t>   </w:t>
      </w:r>
      <w:r w:rsidRPr="00120B71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 xml:space="preserve">Допустими дейности и разходи по проектите: </w:t>
      </w:r>
    </w:p>
    <w:p w:rsidR="00120B71" w:rsidRPr="00120B71" w:rsidRDefault="00120B71" w:rsidP="00120B71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</w:p>
    <w:p w:rsidR="00120B71" w:rsidRPr="00120B71" w:rsidRDefault="00120B71" w:rsidP="00120B71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  <w:r w:rsidRPr="00120B71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7.1. Допустими дейности</w:t>
      </w:r>
    </w:p>
    <w:p w:rsidR="00120B71" w:rsidRPr="00120B71" w:rsidRDefault="00120B71" w:rsidP="00120B71">
      <w:pPr>
        <w:shd w:val="clear" w:color="auto" w:fill="FFFFFF"/>
        <w:spacing w:after="0" w:line="240" w:lineRule="auto"/>
        <w:jc w:val="both"/>
        <w:rPr>
          <w:rFonts w:eastAsia="Times New Roman" w:cstheme="minorHAnsi"/>
          <w:iCs/>
          <w:color w:val="212121"/>
          <w:sz w:val="24"/>
          <w:szCs w:val="24"/>
          <w:lang w:val="bg-BG"/>
        </w:rPr>
      </w:pPr>
      <w:r w:rsidRPr="00120B71">
        <w:rPr>
          <w:rFonts w:eastAsia="Times New Roman" w:cstheme="minorHAnsi"/>
          <w:iCs/>
          <w:color w:val="212121"/>
          <w:sz w:val="24"/>
          <w:szCs w:val="24"/>
          <w:lang w:val="bg-BG"/>
        </w:rPr>
        <w:t xml:space="preserve">Дейности, допринасящи за укрепване на публичните институции в страната-партньор, отговорни за разработване и прилагане на националната политика в приоритетните области и целящи да съдействат за засилване на тяхната прозрачност, отговорност и ефективност и допринасящи за укрепване развитието на гражданското общество и повишаване на приноса му за социалната справедливост, демокрацията и устойчивото развитие, </w:t>
      </w:r>
      <w:r w:rsidRPr="00120B71">
        <w:rPr>
          <w:rFonts w:eastAsia="Times New Roman" w:cstheme="minorHAnsi"/>
          <w:i/>
          <w:iCs/>
          <w:color w:val="212121"/>
          <w:sz w:val="24"/>
          <w:szCs w:val="24"/>
          <w:lang w:val="bg-BG"/>
        </w:rPr>
        <w:t>например</w:t>
      </w:r>
      <w:r w:rsidRPr="00120B71">
        <w:rPr>
          <w:rFonts w:eastAsia="Times New Roman" w:cstheme="minorHAnsi"/>
          <w:iCs/>
          <w:color w:val="212121"/>
          <w:sz w:val="24"/>
          <w:szCs w:val="24"/>
          <w:lang w:val="bg-BG"/>
        </w:rPr>
        <w:t>:</w:t>
      </w:r>
    </w:p>
    <w:p w:rsidR="00120B71" w:rsidRPr="00120B71" w:rsidRDefault="00120B71" w:rsidP="00120B71">
      <w:pPr>
        <w:numPr>
          <w:ilvl w:val="0"/>
          <w:numId w:val="25"/>
        </w:numPr>
        <w:shd w:val="clear" w:color="auto" w:fill="FFFFFF"/>
        <w:spacing w:before="100" w:beforeAutospacing="1" w:after="0" w:afterAutospacing="1" w:line="240" w:lineRule="auto"/>
        <w:jc w:val="both"/>
        <w:rPr>
          <w:rFonts w:eastAsia="Times New Roman" w:cstheme="minorHAnsi"/>
          <w:iCs/>
          <w:color w:val="212121"/>
          <w:sz w:val="24"/>
          <w:szCs w:val="24"/>
          <w:lang w:val="bg-BG"/>
        </w:rPr>
      </w:pPr>
      <w:r w:rsidRPr="00120B71">
        <w:rPr>
          <w:rFonts w:eastAsia="Times New Roman" w:cstheme="minorHAnsi"/>
          <w:iCs/>
          <w:color w:val="212121"/>
          <w:sz w:val="24"/>
          <w:szCs w:val="24"/>
          <w:lang w:val="bg-BG"/>
        </w:rPr>
        <w:t>Разработване на нови/осъвременяване на съществуващи обучителни модули;</w:t>
      </w:r>
    </w:p>
    <w:p w:rsidR="00120B71" w:rsidRPr="00120B71" w:rsidRDefault="00120B71" w:rsidP="00120B71">
      <w:pPr>
        <w:numPr>
          <w:ilvl w:val="0"/>
          <w:numId w:val="25"/>
        </w:numPr>
        <w:shd w:val="clear" w:color="auto" w:fill="FFFFFF"/>
        <w:spacing w:before="100" w:beforeAutospacing="1" w:after="0" w:afterAutospacing="1" w:line="240" w:lineRule="auto"/>
        <w:jc w:val="both"/>
        <w:rPr>
          <w:rFonts w:eastAsia="Times New Roman" w:cstheme="minorHAnsi"/>
          <w:iCs/>
          <w:color w:val="212121"/>
          <w:sz w:val="24"/>
          <w:szCs w:val="24"/>
          <w:lang w:val="bg-BG"/>
        </w:rPr>
      </w:pPr>
      <w:r w:rsidRPr="00120B71">
        <w:rPr>
          <w:rFonts w:eastAsia="Times New Roman" w:cstheme="minorHAnsi"/>
          <w:iCs/>
          <w:color w:val="212121"/>
          <w:sz w:val="24"/>
          <w:szCs w:val="24"/>
          <w:lang w:val="bg-BG"/>
        </w:rPr>
        <w:t>Организиране и провеждане на обучения за служителите от администрацията на страната-партньор;</w:t>
      </w:r>
    </w:p>
    <w:p w:rsidR="00120B71" w:rsidRPr="00120B71" w:rsidRDefault="00120B71" w:rsidP="00120B71">
      <w:pPr>
        <w:numPr>
          <w:ilvl w:val="0"/>
          <w:numId w:val="25"/>
        </w:numPr>
        <w:shd w:val="clear" w:color="auto" w:fill="FFFFFF"/>
        <w:spacing w:before="100" w:beforeAutospacing="1" w:after="0" w:afterAutospacing="1" w:line="240" w:lineRule="auto"/>
        <w:jc w:val="both"/>
        <w:rPr>
          <w:rFonts w:eastAsia="Times New Roman" w:cstheme="minorHAnsi"/>
          <w:iCs/>
          <w:color w:val="212121"/>
          <w:sz w:val="24"/>
          <w:szCs w:val="24"/>
          <w:lang w:val="bg-BG"/>
        </w:rPr>
      </w:pPr>
      <w:r w:rsidRPr="00120B71">
        <w:rPr>
          <w:rFonts w:eastAsia="Times New Roman" w:cstheme="minorHAnsi"/>
          <w:iCs/>
          <w:color w:val="212121"/>
          <w:sz w:val="24"/>
          <w:szCs w:val="24"/>
          <w:lang w:val="bg-BG"/>
        </w:rPr>
        <w:t>Провеждане на обучения по конкретни теми в български институции за обмен на добри практики и повишаване на квалификацията на служителите от администрацията на страната-партньор;</w:t>
      </w:r>
    </w:p>
    <w:p w:rsidR="00120B71" w:rsidRPr="00120B71" w:rsidRDefault="00120B71" w:rsidP="00120B71">
      <w:pPr>
        <w:numPr>
          <w:ilvl w:val="0"/>
          <w:numId w:val="25"/>
        </w:numPr>
        <w:shd w:val="clear" w:color="auto" w:fill="FFFFFF"/>
        <w:spacing w:before="100" w:beforeAutospacing="1" w:after="0" w:afterAutospacing="1" w:line="240" w:lineRule="auto"/>
        <w:jc w:val="both"/>
        <w:rPr>
          <w:rFonts w:eastAsia="Times New Roman" w:cstheme="minorHAnsi"/>
          <w:iCs/>
          <w:color w:val="212121"/>
          <w:sz w:val="24"/>
          <w:szCs w:val="24"/>
          <w:lang w:val="bg-BG"/>
        </w:rPr>
      </w:pPr>
      <w:r w:rsidRPr="00120B71">
        <w:rPr>
          <w:rFonts w:eastAsia="Times New Roman" w:cstheme="minorHAnsi"/>
          <w:iCs/>
          <w:color w:val="212121"/>
          <w:sz w:val="24"/>
          <w:szCs w:val="24"/>
          <w:lang w:val="bg-BG"/>
        </w:rPr>
        <w:t xml:space="preserve">Организиране и провеждане на семинари, форуми, конференции; </w:t>
      </w:r>
    </w:p>
    <w:p w:rsidR="00120B71" w:rsidRPr="00120B71" w:rsidRDefault="00120B71" w:rsidP="00120B71">
      <w:pPr>
        <w:numPr>
          <w:ilvl w:val="0"/>
          <w:numId w:val="25"/>
        </w:numPr>
        <w:shd w:val="clear" w:color="auto" w:fill="FFFFFF"/>
        <w:spacing w:before="100" w:beforeAutospacing="1" w:after="0" w:afterAutospacing="1" w:line="240" w:lineRule="auto"/>
        <w:jc w:val="both"/>
        <w:rPr>
          <w:rFonts w:eastAsia="Times New Roman" w:cstheme="minorHAnsi"/>
          <w:iCs/>
          <w:color w:val="212121"/>
          <w:sz w:val="24"/>
          <w:szCs w:val="24"/>
          <w:lang w:val="bg-BG"/>
        </w:rPr>
      </w:pPr>
      <w:r w:rsidRPr="00120B71">
        <w:rPr>
          <w:rFonts w:eastAsia="Times New Roman" w:cstheme="minorHAnsi"/>
          <w:iCs/>
          <w:color w:val="212121"/>
          <w:sz w:val="24"/>
          <w:szCs w:val="24"/>
          <w:lang w:val="bg-BG"/>
        </w:rPr>
        <w:t>Разработване на изследвания и стратегии;</w:t>
      </w:r>
    </w:p>
    <w:p w:rsidR="00120B71" w:rsidRPr="00120B71" w:rsidRDefault="00120B71" w:rsidP="00120B71">
      <w:pPr>
        <w:numPr>
          <w:ilvl w:val="0"/>
          <w:numId w:val="25"/>
        </w:numPr>
        <w:shd w:val="clear" w:color="auto" w:fill="FFFFFF"/>
        <w:spacing w:before="100" w:beforeAutospacing="1" w:after="0" w:afterAutospacing="1" w:line="240" w:lineRule="auto"/>
        <w:jc w:val="both"/>
        <w:rPr>
          <w:rFonts w:eastAsia="Times New Roman" w:cstheme="minorHAnsi"/>
          <w:iCs/>
          <w:color w:val="212121"/>
          <w:sz w:val="24"/>
          <w:szCs w:val="24"/>
          <w:lang w:val="bg-BG"/>
        </w:rPr>
      </w:pPr>
      <w:r w:rsidRPr="00120B71">
        <w:rPr>
          <w:rFonts w:eastAsia="Times New Roman" w:cstheme="minorHAnsi"/>
          <w:iCs/>
          <w:color w:val="212121"/>
          <w:sz w:val="24"/>
          <w:szCs w:val="24"/>
          <w:lang w:val="bg-BG"/>
        </w:rPr>
        <w:t>Дейности за повишаване на информираността за правата на гражданите;</w:t>
      </w:r>
    </w:p>
    <w:p w:rsidR="00120B71" w:rsidRPr="00120B71" w:rsidRDefault="00120B71" w:rsidP="00120B71">
      <w:pPr>
        <w:numPr>
          <w:ilvl w:val="0"/>
          <w:numId w:val="25"/>
        </w:numPr>
        <w:shd w:val="clear" w:color="auto" w:fill="FFFFFF"/>
        <w:spacing w:before="100" w:beforeAutospacing="1" w:after="0" w:afterAutospacing="1" w:line="240" w:lineRule="auto"/>
        <w:jc w:val="both"/>
        <w:rPr>
          <w:rFonts w:eastAsia="Times New Roman" w:cstheme="minorHAnsi"/>
          <w:iCs/>
          <w:color w:val="212121"/>
          <w:sz w:val="24"/>
          <w:szCs w:val="24"/>
          <w:lang w:val="bg-BG"/>
        </w:rPr>
      </w:pPr>
      <w:r w:rsidRPr="00120B71">
        <w:rPr>
          <w:rFonts w:eastAsia="Times New Roman" w:cstheme="minorHAnsi"/>
          <w:iCs/>
          <w:color w:val="212121"/>
          <w:sz w:val="24"/>
          <w:szCs w:val="24"/>
          <w:lang w:val="bg-BG"/>
        </w:rPr>
        <w:t>Дейности за насърчаване на мултикултурния диалог и за ограничаване на расизма, ксенофобията, словото на омраза, дискриминацията и нетърпимостта в обществото;</w:t>
      </w:r>
    </w:p>
    <w:p w:rsidR="00120B71" w:rsidRPr="00120B71" w:rsidRDefault="00120B71" w:rsidP="00120B71">
      <w:pPr>
        <w:numPr>
          <w:ilvl w:val="0"/>
          <w:numId w:val="25"/>
        </w:numPr>
        <w:shd w:val="clear" w:color="auto" w:fill="FFFFFF"/>
        <w:spacing w:before="100" w:beforeAutospacing="1" w:after="0" w:afterAutospacing="1" w:line="240" w:lineRule="auto"/>
        <w:jc w:val="both"/>
        <w:rPr>
          <w:rFonts w:eastAsia="Times New Roman" w:cstheme="minorHAnsi"/>
          <w:iCs/>
          <w:color w:val="212121"/>
          <w:sz w:val="24"/>
          <w:szCs w:val="24"/>
          <w:lang w:val="bg-BG"/>
        </w:rPr>
      </w:pPr>
      <w:r w:rsidRPr="00120B71">
        <w:rPr>
          <w:rFonts w:eastAsia="Times New Roman" w:cstheme="minorHAnsi"/>
          <w:iCs/>
          <w:color w:val="212121"/>
          <w:sz w:val="24"/>
          <w:szCs w:val="24"/>
          <w:lang w:val="bg-BG"/>
        </w:rPr>
        <w:t>Дейности за подобряване на диалога между неправителствените организации и местните, регионалните и националните власти;</w:t>
      </w:r>
    </w:p>
    <w:p w:rsidR="00120B71" w:rsidRPr="00120B71" w:rsidRDefault="00120B71" w:rsidP="00120B71">
      <w:pPr>
        <w:numPr>
          <w:ilvl w:val="0"/>
          <w:numId w:val="25"/>
        </w:numPr>
        <w:shd w:val="clear" w:color="auto" w:fill="FFFFFF"/>
        <w:spacing w:before="100" w:beforeAutospacing="1" w:after="0" w:afterAutospacing="1" w:line="240" w:lineRule="auto"/>
        <w:jc w:val="both"/>
        <w:rPr>
          <w:rFonts w:eastAsia="Times New Roman" w:cstheme="minorHAnsi"/>
          <w:iCs/>
          <w:color w:val="212121"/>
          <w:sz w:val="24"/>
          <w:szCs w:val="24"/>
          <w:lang w:val="bg-BG"/>
        </w:rPr>
      </w:pPr>
      <w:r w:rsidRPr="00120B71">
        <w:rPr>
          <w:rFonts w:eastAsia="Times New Roman" w:cstheme="minorHAnsi"/>
          <w:iCs/>
          <w:color w:val="212121"/>
          <w:sz w:val="24"/>
          <w:szCs w:val="24"/>
          <w:lang w:val="bg-BG"/>
        </w:rPr>
        <w:t xml:space="preserve">Дейности, свързани с подобряване качеството на социална инфраструктура /образователна/здравна/ и повишаване потенциала на обектите чрез доставка на оборудване и материали, строителни работи, възстановяване, подновяване, рехабилитация, мерки за запазване и подобряване на прилежащите сгради и инфраструктура, обществените сгради и други допълващи обекти, </w:t>
      </w:r>
      <w:r w:rsidRPr="00120B71">
        <w:rPr>
          <w:rFonts w:eastAsia="Times New Roman" w:cstheme="minorHAnsi"/>
          <w:i/>
          <w:iCs/>
          <w:color w:val="212121"/>
          <w:sz w:val="24"/>
          <w:szCs w:val="24"/>
          <w:u w:val="single"/>
          <w:lang w:val="bg-BG"/>
        </w:rPr>
        <w:t>например:</w:t>
      </w:r>
      <w:r w:rsidRPr="00120B71">
        <w:rPr>
          <w:rFonts w:eastAsia="Times New Roman" w:cstheme="minorHAnsi"/>
          <w:iCs/>
          <w:color w:val="212121"/>
          <w:sz w:val="24"/>
          <w:szCs w:val="24"/>
          <w:lang w:val="bg-BG"/>
        </w:rPr>
        <w:t xml:space="preserve"> Доставка на оборудване и материали, предназначени за обекти държавна или общинска собственост – училища, болници, детски градини, домове за стари хора и т.н.; </w:t>
      </w:r>
      <w:r w:rsidRPr="00120B71">
        <w:rPr>
          <w:rFonts w:eastAsia="Times New Roman" w:cstheme="minorHAnsi"/>
          <w:iCs/>
          <w:color w:val="212121"/>
          <w:sz w:val="24"/>
          <w:szCs w:val="24"/>
          <w:lang w:val="bg-BG"/>
        </w:rPr>
        <w:lastRenderedPageBreak/>
        <w:t>Строителни-ремонтни работи за подобряване състоянието на обекти, които са държавна или общинска собственост – училища, болници, детски градини, домове за стари хора и др.</w:t>
      </w:r>
    </w:p>
    <w:p w:rsidR="00120B71" w:rsidRPr="00120B71" w:rsidRDefault="00120B71" w:rsidP="00120B71">
      <w:pPr>
        <w:shd w:val="clear" w:color="auto" w:fill="FFFFFF"/>
        <w:spacing w:after="150" w:line="240" w:lineRule="auto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120B71"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>7.1.2.</w:t>
      </w:r>
      <w:r w:rsidRPr="00120B71">
        <w:rPr>
          <w:rFonts w:eastAsia="Times New Roman" w:cstheme="minorHAnsi"/>
          <w:color w:val="212121"/>
          <w:sz w:val="24"/>
          <w:szCs w:val="24"/>
          <w:lang w:val="bg-BG"/>
        </w:rPr>
        <w:t> </w:t>
      </w:r>
      <w:r w:rsidRPr="00120B71">
        <w:rPr>
          <w:rFonts w:eastAsia="Times New Roman" w:cstheme="minorHAnsi"/>
          <w:b/>
          <w:color w:val="212121"/>
          <w:sz w:val="24"/>
          <w:szCs w:val="24"/>
          <w:lang w:val="bg-BG"/>
        </w:rPr>
        <w:t> Задължителни дейности, които трябва да бъдат предвидени в проекта:</w:t>
      </w:r>
    </w:p>
    <w:p w:rsidR="00120B71" w:rsidRPr="00120B71" w:rsidRDefault="00120B71" w:rsidP="00120B71">
      <w:pPr>
        <w:numPr>
          <w:ilvl w:val="0"/>
          <w:numId w:val="30"/>
        </w:numPr>
        <w:shd w:val="clear" w:color="auto" w:fill="FFFFFF"/>
        <w:spacing w:before="100" w:beforeAutospacing="1" w:after="150" w:afterAutospacing="1" w:line="240" w:lineRule="auto"/>
        <w:ind w:left="284" w:hanging="284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120B71">
        <w:rPr>
          <w:rFonts w:eastAsia="Times New Roman" w:cstheme="minorHAnsi"/>
          <w:color w:val="212121"/>
          <w:sz w:val="24"/>
          <w:szCs w:val="24"/>
          <w:lang w:val="bg-BG"/>
        </w:rPr>
        <w:t>изготвяне на одитен доклад от независим финансов одитор</w:t>
      </w:r>
    </w:p>
    <w:p w:rsidR="00120B71" w:rsidRPr="00120B71" w:rsidRDefault="00120B71" w:rsidP="00120B71">
      <w:pPr>
        <w:numPr>
          <w:ilvl w:val="0"/>
          <w:numId w:val="30"/>
        </w:numPr>
        <w:shd w:val="clear" w:color="auto" w:fill="FFFFFF"/>
        <w:spacing w:before="100" w:beforeAutospacing="1" w:after="150" w:afterAutospacing="1" w:line="240" w:lineRule="auto"/>
        <w:ind w:left="284" w:hanging="284"/>
        <w:jc w:val="both"/>
        <w:rPr>
          <w:rFonts w:eastAsia="Times New Roman" w:cstheme="minorHAnsi"/>
          <w:b/>
          <w:color w:val="212121"/>
          <w:sz w:val="24"/>
          <w:szCs w:val="24"/>
          <w:u w:val="single"/>
          <w:lang w:val="bg-BG"/>
        </w:rPr>
      </w:pPr>
      <w:r w:rsidRPr="00120B71">
        <w:rPr>
          <w:rFonts w:eastAsia="Times New Roman" w:cstheme="minorHAnsi"/>
          <w:color w:val="212121"/>
          <w:sz w:val="24"/>
          <w:szCs w:val="24"/>
          <w:lang w:val="bg-BG"/>
        </w:rPr>
        <w:t xml:space="preserve">дейности за осигуряване на публичност и видимост на предоставената финансова помощ, съгласно Насоките за публичност и видимост на българската помощ за развитие, </w:t>
      </w:r>
      <w:r w:rsidRPr="00120B71">
        <w:rPr>
          <w:rFonts w:eastAsia="Times New Roman" w:cstheme="minorHAnsi"/>
          <w:b/>
          <w:color w:val="212121"/>
          <w:sz w:val="24"/>
          <w:szCs w:val="24"/>
          <w:u w:val="single"/>
          <w:lang w:val="bg-BG"/>
        </w:rPr>
        <w:t>на стойност</w:t>
      </w:r>
      <w:r w:rsidRPr="00120B71">
        <w:rPr>
          <w:rFonts w:eastAsia="Times New Roman" w:cstheme="minorHAnsi"/>
          <w:b/>
          <w:sz w:val="24"/>
          <w:szCs w:val="24"/>
          <w:u w:val="single"/>
          <w:lang w:val="ru-RU"/>
        </w:rPr>
        <w:t xml:space="preserve"> </w:t>
      </w:r>
      <w:r w:rsidRPr="00120B71">
        <w:rPr>
          <w:rFonts w:eastAsia="Times New Roman" w:cstheme="minorHAnsi"/>
          <w:b/>
          <w:color w:val="212121"/>
          <w:sz w:val="24"/>
          <w:szCs w:val="24"/>
          <w:u w:val="single"/>
          <w:lang w:val="bg-BG"/>
        </w:rPr>
        <w:t>от 3 до 5 % от общата стойност на безвъзмездната финансова помощ за изпълнението на проекта.</w:t>
      </w:r>
    </w:p>
    <w:p w:rsidR="00120B71" w:rsidRPr="00120B71" w:rsidRDefault="00120B71" w:rsidP="00120B71">
      <w:pPr>
        <w:shd w:val="clear" w:color="auto" w:fill="FFFFFF"/>
        <w:spacing w:after="150" w:line="240" w:lineRule="auto"/>
        <w:jc w:val="both"/>
        <w:rPr>
          <w:rFonts w:cstheme="minorHAnsi"/>
          <w:b/>
          <w:iCs/>
          <w:color w:val="212121"/>
          <w:sz w:val="24"/>
          <w:szCs w:val="24"/>
          <w:lang w:val="bg-BG"/>
        </w:rPr>
      </w:pPr>
      <w:r w:rsidRPr="00120B71">
        <w:rPr>
          <w:rFonts w:cstheme="minorHAnsi"/>
          <w:b/>
          <w:iCs/>
          <w:color w:val="212121"/>
          <w:sz w:val="24"/>
          <w:szCs w:val="24"/>
          <w:lang w:val="bg-BG"/>
        </w:rPr>
        <w:t>7.2. Допустими и недопустими разходи</w:t>
      </w:r>
    </w:p>
    <w:p w:rsidR="00120B71" w:rsidRPr="00120B71" w:rsidRDefault="00120B71" w:rsidP="00120B71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120B71"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 xml:space="preserve">7.2.1. </w:t>
      </w:r>
      <w:r w:rsidRPr="00120B71">
        <w:rPr>
          <w:rFonts w:eastAsia="Times New Roman" w:cstheme="minorHAnsi"/>
          <w:bCs/>
          <w:color w:val="212121"/>
          <w:sz w:val="24"/>
          <w:szCs w:val="24"/>
          <w:lang w:val="bg-BG"/>
        </w:rPr>
        <w:t xml:space="preserve"> </w:t>
      </w:r>
      <w:r w:rsidRPr="00120B71"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>Разходите за изпълнение</w:t>
      </w:r>
      <w:r w:rsidRPr="00120B71">
        <w:rPr>
          <w:rFonts w:eastAsia="Times New Roman" w:cstheme="minorHAnsi"/>
          <w:b/>
          <w:color w:val="212121"/>
          <w:sz w:val="24"/>
          <w:szCs w:val="24"/>
          <w:lang w:val="bg-BG"/>
        </w:rPr>
        <w:t> на проекта трябва да отговарят едновременно на следните условия:</w:t>
      </w:r>
      <w:r w:rsidRPr="00120B71"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</w:p>
    <w:p w:rsidR="00120B71" w:rsidRPr="00120B71" w:rsidRDefault="00120B71" w:rsidP="00120B71">
      <w:pPr>
        <w:numPr>
          <w:ilvl w:val="0"/>
          <w:numId w:val="31"/>
        </w:numPr>
        <w:shd w:val="clear" w:color="auto" w:fill="FFFFFF"/>
        <w:spacing w:before="100" w:beforeAutospacing="1" w:after="150" w:afterAutospacing="1" w:line="240" w:lineRule="auto"/>
        <w:ind w:left="284" w:hanging="284"/>
        <w:jc w:val="both"/>
        <w:rPr>
          <w:rFonts w:eastAsia="Times New Roman" w:cstheme="minorHAnsi"/>
          <w:sz w:val="24"/>
          <w:szCs w:val="24"/>
          <w:lang w:val="bg-BG"/>
        </w:rPr>
      </w:pPr>
      <w:r w:rsidRPr="00120B71">
        <w:rPr>
          <w:rFonts w:eastAsia="Times New Roman" w:cstheme="minorHAnsi"/>
          <w:sz w:val="24"/>
          <w:szCs w:val="24"/>
          <w:lang w:val="bg-BG"/>
        </w:rPr>
        <w:t>да</w:t>
      </w:r>
      <w:r w:rsidRPr="00120B71">
        <w:rPr>
          <w:rFonts w:eastAsia="Times New Roman" w:cstheme="minorHAnsi"/>
          <w:spacing w:val="1"/>
          <w:sz w:val="24"/>
          <w:szCs w:val="24"/>
          <w:lang w:val="bg-BG"/>
        </w:rPr>
        <w:t xml:space="preserve"> </w:t>
      </w:r>
      <w:r w:rsidRPr="00120B71">
        <w:rPr>
          <w:rFonts w:eastAsia="Times New Roman" w:cstheme="minorHAnsi"/>
          <w:sz w:val="24"/>
          <w:szCs w:val="24"/>
          <w:lang w:val="bg-BG"/>
        </w:rPr>
        <w:t>бъдат</w:t>
      </w:r>
      <w:r w:rsidRPr="00120B71">
        <w:rPr>
          <w:rFonts w:eastAsia="Times New Roman" w:cstheme="minorHAnsi"/>
          <w:spacing w:val="1"/>
          <w:sz w:val="24"/>
          <w:szCs w:val="24"/>
          <w:lang w:val="bg-BG"/>
        </w:rPr>
        <w:t xml:space="preserve"> </w:t>
      </w:r>
      <w:r w:rsidRPr="00120B71">
        <w:rPr>
          <w:rFonts w:eastAsia="Times New Roman" w:cstheme="minorHAnsi"/>
          <w:sz w:val="24"/>
          <w:szCs w:val="24"/>
          <w:lang w:val="bg-BG"/>
        </w:rPr>
        <w:t>извършени,</w:t>
      </w:r>
      <w:r w:rsidRPr="00120B71">
        <w:rPr>
          <w:rFonts w:eastAsia="Times New Roman" w:cstheme="minorHAnsi"/>
          <w:spacing w:val="1"/>
          <w:sz w:val="24"/>
          <w:szCs w:val="24"/>
          <w:lang w:val="bg-BG"/>
        </w:rPr>
        <w:t xml:space="preserve"> </w:t>
      </w:r>
      <w:r w:rsidRPr="00120B71">
        <w:rPr>
          <w:rFonts w:eastAsia="Times New Roman" w:cstheme="minorHAnsi"/>
          <w:sz w:val="24"/>
          <w:szCs w:val="24"/>
          <w:lang w:val="bg-BG"/>
        </w:rPr>
        <w:t>в</w:t>
      </w:r>
      <w:r w:rsidRPr="00120B71">
        <w:rPr>
          <w:rFonts w:eastAsia="Times New Roman" w:cstheme="minorHAnsi"/>
          <w:spacing w:val="1"/>
          <w:sz w:val="24"/>
          <w:szCs w:val="24"/>
          <w:lang w:val="bg-BG"/>
        </w:rPr>
        <w:t xml:space="preserve"> </w:t>
      </w:r>
      <w:r w:rsidRPr="00120B71">
        <w:rPr>
          <w:rFonts w:eastAsia="Times New Roman" w:cstheme="minorHAnsi"/>
          <w:sz w:val="24"/>
          <w:szCs w:val="24"/>
          <w:lang w:val="bg-BG"/>
        </w:rPr>
        <w:t>рамките</w:t>
      </w:r>
      <w:r w:rsidRPr="00120B71">
        <w:rPr>
          <w:rFonts w:eastAsia="Times New Roman" w:cstheme="minorHAnsi"/>
          <w:spacing w:val="1"/>
          <w:sz w:val="24"/>
          <w:szCs w:val="24"/>
          <w:lang w:val="bg-BG"/>
        </w:rPr>
        <w:t xml:space="preserve"> </w:t>
      </w:r>
      <w:r w:rsidRPr="00120B71">
        <w:rPr>
          <w:rFonts w:eastAsia="Times New Roman" w:cstheme="minorHAnsi"/>
          <w:sz w:val="24"/>
          <w:szCs w:val="24"/>
          <w:lang w:val="bg-BG"/>
        </w:rPr>
        <w:t>на</w:t>
      </w:r>
      <w:r w:rsidRPr="00120B71">
        <w:rPr>
          <w:rFonts w:eastAsia="Times New Roman" w:cstheme="minorHAnsi"/>
          <w:spacing w:val="1"/>
          <w:sz w:val="24"/>
          <w:szCs w:val="24"/>
          <w:lang w:val="bg-BG"/>
        </w:rPr>
        <w:t xml:space="preserve"> </w:t>
      </w:r>
      <w:r w:rsidRPr="00120B71">
        <w:rPr>
          <w:rFonts w:eastAsia="Times New Roman" w:cstheme="minorHAnsi"/>
          <w:sz w:val="24"/>
          <w:szCs w:val="24"/>
          <w:lang w:val="bg-BG"/>
        </w:rPr>
        <w:t>посочените</w:t>
      </w:r>
      <w:r w:rsidRPr="00120B71">
        <w:rPr>
          <w:rFonts w:eastAsia="Times New Roman" w:cstheme="minorHAnsi"/>
          <w:spacing w:val="1"/>
          <w:sz w:val="24"/>
          <w:szCs w:val="24"/>
          <w:lang w:val="bg-BG"/>
        </w:rPr>
        <w:t xml:space="preserve"> </w:t>
      </w:r>
      <w:r w:rsidRPr="00120B71">
        <w:rPr>
          <w:rFonts w:eastAsia="Times New Roman" w:cstheme="minorHAnsi"/>
          <w:sz w:val="24"/>
          <w:szCs w:val="24"/>
          <w:lang w:val="bg-BG"/>
        </w:rPr>
        <w:t>в</w:t>
      </w:r>
      <w:r w:rsidRPr="00120B71">
        <w:rPr>
          <w:rFonts w:eastAsia="Times New Roman" w:cstheme="minorHAnsi"/>
          <w:spacing w:val="1"/>
          <w:sz w:val="24"/>
          <w:szCs w:val="24"/>
          <w:lang w:val="bg-BG"/>
        </w:rPr>
        <w:t xml:space="preserve"> </w:t>
      </w:r>
      <w:r w:rsidRPr="00120B71">
        <w:rPr>
          <w:rFonts w:eastAsia="Times New Roman" w:cstheme="minorHAnsi"/>
          <w:sz w:val="24"/>
          <w:szCs w:val="24"/>
          <w:lang w:val="bg-BG"/>
        </w:rPr>
        <w:t>споразумението</w:t>
      </w:r>
      <w:r w:rsidRPr="00120B71">
        <w:rPr>
          <w:rFonts w:eastAsia="Times New Roman" w:cstheme="minorHAnsi"/>
          <w:spacing w:val="1"/>
          <w:sz w:val="24"/>
          <w:szCs w:val="24"/>
          <w:lang w:val="bg-BG"/>
        </w:rPr>
        <w:t xml:space="preserve"> </w:t>
      </w:r>
      <w:r w:rsidRPr="00120B71">
        <w:rPr>
          <w:rFonts w:eastAsia="Times New Roman" w:cstheme="minorHAnsi"/>
          <w:sz w:val="24"/>
          <w:szCs w:val="24"/>
          <w:lang w:val="bg-BG"/>
        </w:rPr>
        <w:t>за</w:t>
      </w:r>
      <w:r w:rsidRPr="00120B71">
        <w:rPr>
          <w:rFonts w:eastAsia="Times New Roman" w:cstheme="minorHAnsi"/>
          <w:spacing w:val="1"/>
          <w:sz w:val="24"/>
          <w:szCs w:val="24"/>
          <w:lang w:val="bg-BG"/>
        </w:rPr>
        <w:t xml:space="preserve"> </w:t>
      </w:r>
      <w:r w:rsidRPr="00120B71">
        <w:rPr>
          <w:rFonts w:eastAsia="Times New Roman" w:cstheme="minorHAnsi"/>
          <w:sz w:val="24"/>
          <w:szCs w:val="24"/>
          <w:lang w:val="bg-BG"/>
        </w:rPr>
        <w:t>целево</w:t>
      </w:r>
      <w:r w:rsidRPr="00120B71">
        <w:rPr>
          <w:rFonts w:eastAsia="Times New Roman" w:cstheme="minorHAnsi"/>
          <w:spacing w:val="1"/>
          <w:sz w:val="24"/>
          <w:szCs w:val="24"/>
          <w:lang w:val="bg-BG"/>
        </w:rPr>
        <w:t xml:space="preserve"> </w:t>
      </w:r>
      <w:r w:rsidRPr="00120B71">
        <w:rPr>
          <w:rFonts w:eastAsia="Times New Roman" w:cstheme="minorHAnsi"/>
          <w:sz w:val="24"/>
          <w:szCs w:val="24"/>
          <w:lang w:val="bg-BG"/>
        </w:rPr>
        <w:t>безвъзмездно</w:t>
      </w:r>
      <w:r w:rsidRPr="00120B71">
        <w:rPr>
          <w:rFonts w:eastAsia="Times New Roman" w:cstheme="minorHAnsi"/>
          <w:spacing w:val="1"/>
          <w:sz w:val="24"/>
          <w:szCs w:val="24"/>
          <w:lang w:val="bg-BG"/>
        </w:rPr>
        <w:t xml:space="preserve"> </w:t>
      </w:r>
      <w:r w:rsidRPr="00120B71">
        <w:rPr>
          <w:rFonts w:eastAsia="Times New Roman" w:cstheme="minorHAnsi"/>
          <w:sz w:val="24"/>
          <w:szCs w:val="24"/>
          <w:lang w:val="bg-BG"/>
        </w:rPr>
        <w:t>финансиране,</w:t>
      </w:r>
      <w:r w:rsidRPr="00120B71">
        <w:rPr>
          <w:rFonts w:eastAsia="Times New Roman" w:cstheme="minorHAnsi"/>
          <w:spacing w:val="1"/>
          <w:sz w:val="24"/>
          <w:szCs w:val="24"/>
          <w:lang w:val="bg-BG"/>
        </w:rPr>
        <w:t xml:space="preserve"> </w:t>
      </w:r>
      <w:r w:rsidRPr="00120B71">
        <w:rPr>
          <w:rFonts w:eastAsia="Times New Roman" w:cstheme="minorHAnsi"/>
          <w:sz w:val="24"/>
          <w:szCs w:val="24"/>
          <w:lang w:val="bg-BG"/>
        </w:rPr>
        <w:t>срокове</w:t>
      </w:r>
      <w:r w:rsidRPr="00120B71">
        <w:rPr>
          <w:rFonts w:eastAsia="Times New Roman" w:cstheme="minorHAnsi"/>
          <w:spacing w:val="-4"/>
          <w:sz w:val="24"/>
          <w:szCs w:val="24"/>
          <w:lang w:val="bg-BG"/>
        </w:rPr>
        <w:t xml:space="preserve"> </w:t>
      </w:r>
      <w:r w:rsidRPr="00120B71">
        <w:rPr>
          <w:rFonts w:eastAsia="Times New Roman" w:cstheme="minorHAnsi"/>
          <w:sz w:val="24"/>
          <w:szCs w:val="24"/>
          <w:lang w:val="bg-BG"/>
        </w:rPr>
        <w:t>след</w:t>
      </w:r>
      <w:r w:rsidRPr="00120B71">
        <w:rPr>
          <w:rFonts w:eastAsia="Times New Roman" w:cstheme="minorHAnsi"/>
          <w:spacing w:val="-3"/>
          <w:sz w:val="24"/>
          <w:szCs w:val="24"/>
          <w:lang w:val="bg-BG"/>
        </w:rPr>
        <w:t xml:space="preserve"> </w:t>
      </w:r>
      <w:r w:rsidRPr="00120B71">
        <w:rPr>
          <w:rFonts w:eastAsia="Times New Roman" w:cstheme="minorHAnsi"/>
          <w:sz w:val="24"/>
          <w:szCs w:val="24"/>
          <w:lang w:val="bg-BG"/>
        </w:rPr>
        <w:t>началото</w:t>
      </w:r>
      <w:r w:rsidRPr="00120B71">
        <w:rPr>
          <w:rFonts w:eastAsia="Times New Roman" w:cstheme="minorHAnsi"/>
          <w:spacing w:val="-1"/>
          <w:sz w:val="24"/>
          <w:szCs w:val="24"/>
          <w:lang w:val="bg-BG"/>
        </w:rPr>
        <w:t xml:space="preserve"> </w:t>
      </w:r>
      <w:r w:rsidRPr="00120B71">
        <w:rPr>
          <w:rFonts w:eastAsia="Times New Roman" w:cstheme="minorHAnsi"/>
          <w:sz w:val="24"/>
          <w:szCs w:val="24"/>
          <w:lang w:val="bg-BG"/>
        </w:rPr>
        <w:t>и</w:t>
      </w:r>
      <w:r w:rsidRPr="00120B71">
        <w:rPr>
          <w:rFonts w:eastAsia="Times New Roman" w:cstheme="minorHAnsi"/>
          <w:spacing w:val="-1"/>
          <w:sz w:val="24"/>
          <w:szCs w:val="24"/>
          <w:lang w:val="bg-BG"/>
        </w:rPr>
        <w:t xml:space="preserve"> </w:t>
      </w:r>
      <w:r w:rsidRPr="00120B71">
        <w:rPr>
          <w:rFonts w:eastAsia="Times New Roman" w:cstheme="minorHAnsi"/>
          <w:sz w:val="24"/>
          <w:szCs w:val="24"/>
          <w:lang w:val="bg-BG"/>
        </w:rPr>
        <w:t>преди</w:t>
      </w:r>
      <w:r w:rsidRPr="00120B71">
        <w:rPr>
          <w:rFonts w:eastAsia="Times New Roman" w:cstheme="minorHAnsi"/>
          <w:spacing w:val="-1"/>
          <w:sz w:val="24"/>
          <w:szCs w:val="24"/>
          <w:lang w:val="bg-BG"/>
        </w:rPr>
        <w:t xml:space="preserve"> </w:t>
      </w:r>
      <w:r w:rsidRPr="00120B71">
        <w:rPr>
          <w:rFonts w:eastAsia="Times New Roman" w:cstheme="minorHAnsi"/>
          <w:sz w:val="24"/>
          <w:szCs w:val="24"/>
          <w:lang w:val="bg-BG"/>
        </w:rPr>
        <w:t>изтичане на срока</w:t>
      </w:r>
      <w:r w:rsidRPr="00120B71">
        <w:rPr>
          <w:rFonts w:eastAsia="Times New Roman" w:cstheme="minorHAnsi"/>
          <w:spacing w:val="-2"/>
          <w:sz w:val="24"/>
          <w:szCs w:val="24"/>
          <w:lang w:val="bg-BG"/>
        </w:rPr>
        <w:t xml:space="preserve"> </w:t>
      </w:r>
      <w:r w:rsidRPr="00120B71">
        <w:rPr>
          <w:rFonts w:eastAsia="Times New Roman" w:cstheme="minorHAnsi"/>
          <w:sz w:val="24"/>
          <w:szCs w:val="24"/>
          <w:lang w:val="bg-BG"/>
        </w:rPr>
        <w:t>за изпълнение</w:t>
      </w:r>
      <w:r w:rsidRPr="00120B71">
        <w:rPr>
          <w:rFonts w:eastAsia="Times New Roman" w:cstheme="minorHAnsi"/>
          <w:spacing w:val="1"/>
          <w:sz w:val="24"/>
          <w:szCs w:val="24"/>
          <w:lang w:val="bg-BG"/>
        </w:rPr>
        <w:t xml:space="preserve"> </w:t>
      </w:r>
      <w:r w:rsidRPr="00120B71">
        <w:rPr>
          <w:rFonts w:eastAsia="Times New Roman" w:cstheme="minorHAnsi"/>
          <w:sz w:val="24"/>
          <w:szCs w:val="24"/>
          <w:lang w:val="bg-BG"/>
        </w:rPr>
        <w:t>на</w:t>
      </w:r>
      <w:r w:rsidRPr="00120B71">
        <w:rPr>
          <w:rFonts w:eastAsia="Times New Roman" w:cstheme="minorHAnsi"/>
          <w:spacing w:val="-1"/>
          <w:sz w:val="24"/>
          <w:szCs w:val="24"/>
          <w:lang w:val="bg-BG"/>
        </w:rPr>
        <w:t xml:space="preserve"> </w:t>
      </w:r>
      <w:r w:rsidRPr="00120B71">
        <w:rPr>
          <w:rFonts w:eastAsia="Times New Roman" w:cstheme="minorHAnsi"/>
          <w:sz w:val="24"/>
          <w:szCs w:val="24"/>
          <w:lang w:val="bg-BG"/>
        </w:rPr>
        <w:t>проекта;</w:t>
      </w:r>
    </w:p>
    <w:p w:rsidR="00120B71" w:rsidRPr="00120B71" w:rsidRDefault="00120B71" w:rsidP="00120B71">
      <w:pPr>
        <w:numPr>
          <w:ilvl w:val="0"/>
          <w:numId w:val="31"/>
        </w:numPr>
        <w:shd w:val="clear" w:color="auto" w:fill="FFFFFF"/>
        <w:spacing w:before="100" w:beforeAutospacing="1" w:after="150" w:afterAutospacing="1" w:line="240" w:lineRule="auto"/>
        <w:ind w:left="284" w:hanging="284"/>
        <w:jc w:val="both"/>
        <w:rPr>
          <w:rFonts w:eastAsia="Times New Roman" w:cstheme="minorHAnsi"/>
          <w:sz w:val="24"/>
          <w:szCs w:val="24"/>
          <w:lang w:val="bg-BG"/>
        </w:rPr>
      </w:pPr>
      <w:r w:rsidRPr="00120B71">
        <w:rPr>
          <w:rFonts w:eastAsia="Times New Roman" w:cstheme="minorHAnsi"/>
          <w:sz w:val="24"/>
          <w:szCs w:val="24"/>
          <w:lang w:val="bg-BG"/>
        </w:rPr>
        <w:t xml:space="preserve"> да са законосъобразни,</w:t>
      </w:r>
      <w:r w:rsidRPr="00120B71">
        <w:rPr>
          <w:rFonts w:eastAsia="Times New Roman" w:cstheme="minorHAnsi"/>
          <w:sz w:val="24"/>
          <w:szCs w:val="24"/>
          <w:lang w:val="ru-RU"/>
        </w:rPr>
        <w:t xml:space="preserve"> </w:t>
      </w:r>
      <w:r w:rsidRPr="00120B71">
        <w:rPr>
          <w:rFonts w:eastAsia="Times New Roman" w:cstheme="minorHAnsi"/>
          <w:sz w:val="24"/>
          <w:szCs w:val="24"/>
          <w:lang w:val="bg-BG"/>
        </w:rPr>
        <w:t>да са необходими и пропорционални на изпълнението на допустимите по проекта дейности</w:t>
      </w:r>
      <w:r w:rsidRPr="00120B71">
        <w:rPr>
          <w:rFonts w:eastAsia="Times New Roman" w:cstheme="minorHAnsi"/>
          <w:spacing w:val="1"/>
          <w:sz w:val="24"/>
          <w:szCs w:val="24"/>
          <w:lang w:val="bg-BG"/>
        </w:rPr>
        <w:t xml:space="preserve"> </w:t>
      </w:r>
      <w:r w:rsidRPr="00120B71">
        <w:rPr>
          <w:rFonts w:eastAsia="Times New Roman" w:cstheme="minorHAnsi"/>
          <w:sz w:val="24"/>
          <w:szCs w:val="24"/>
          <w:lang w:val="bg-BG"/>
        </w:rPr>
        <w:t>по начин, съвместим с</w:t>
      </w:r>
      <w:r w:rsidRPr="00120B71">
        <w:rPr>
          <w:rFonts w:eastAsia="Times New Roman" w:cstheme="minorHAnsi"/>
          <w:spacing w:val="-3"/>
          <w:sz w:val="24"/>
          <w:szCs w:val="24"/>
          <w:lang w:val="bg-BG"/>
        </w:rPr>
        <w:t xml:space="preserve"> </w:t>
      </w:r>
      <w:r w:rsidRPr="00120B71">
        <w:rPr>
          <w:rFonts w:eastAsia="Times New Roman" w:cstheme="minorHAnsi"/>
          <w:sz w:val="24"/>
          <w:szCs w:val="24"/>
          <w:lang w:val="bg-BG"/>
        </w:rPr>
        <w:t>принципите</w:t>
      </w:r>
      <w:r w:rsidRPr="00120B71">
        <w:rPr>
          <w:rFonts w:eastAsia="Times New Roman" w:cstheme="minorHAnsi"/>
          <w:spacing w:val="1"/>
          <w:sz w:val="24"/>
          <w:szCs w:val="24"/>
          <w:lang w:val="bg-BG"/>
        </w:rPr>
        <w:t xml:space="preserve"> </w:t>
      </w:r>
      <w:r w:rsidRPr="00120B71">
        <w:rPr>
          <w:rFonts w:eastAsia="Times New Roman" w:cstheme="minorHAnsi"/>
          <w:sz w:val="24"/>
          <w:szCs w:val="24"/>
          <w:lang w:val="bg-BG"/>
        </w:rPr>
        <w:t>на</w:t>
      </w:r>
      <w:r w:rsidRPr="00120B71">
        <w:rPr>
          <w:rFonts w:eastAsia="Times New Roman" w:cstheme="minorHAnsi"/>
          <w:spacing w:val="-3"/>
          <w:sz w:val="24"/>
          <w:szCs w:val="24"/>
          <w:lang w:val="bg-BG"/>
        </w:rPr>
        <w:t xml:space="preserve"> </w:t>
      </w:r>
      <w:r w:rsidRPr="00120B71">
        <w:rPr>
          <w:rFonts w:eastAsia="Times New Roman" w:cstheme="minorHAnsi"/>
          <w:sz w:val="24"/>
          <w:szCs w:val="24"/>
          <w:lang w:val="bg-BG"/>
        </w:rPr>
        <w:t>икономичност,</w:t>
      </w:r>
      <w:r w:rsidRPr="00120B71">
        <w:rPr>
          <w:rFonts w:eastAsia="Times New Roman" w:cstheme="minorHAnsi"/>
          <w:spacing w:val="-2"/>
          <w:sz w:val="24"/>
          <w:szCs w:val="24"/>
          <w:lang w:val="bg-BG"/>
        </w:rPr>
        <w:t xml:space="preserve"> </w:t>
      </w:r>
      <w:r w:rsidRPr="00120B71">
        <w:rPr>
          <w:rFonts w:eastAsia="Times New Roman" w:cstheme="minorHAnsi"/>
          <w:sz w:val="24"/>
          <w:szCs w:val="24"/>
          <w:lang w:val="bg-BG"/>
        </w:rPr>
        <w:t>ефективност</w:t>
      </w:r>
      <w:r w:rsidRPr="00120B71">
        <w:rPr>
          <w:rFonts w:eastAsia="Times New Roman" w:cstheme="minorHAnsi"/>
          <w:spacing w:val="-1"/>
          <w:sz w:val="24"/>
          <w:szCs w:val="24"/>
          <w:lang w:val="bg-BG"/>
        </w:rPr>
        <w:t xml:space="preserve"> </w:t>
      </w:r>
      <w:r w:rsidRPr="00120B71">
        <w:rPr>
          <w:rFonts w:eastAsia="Times New Roman" w:cstheme="minorHAnsi"/>
          <w:sz w:val="24"/>
          <w:szCs w:val="24"/>
          <w:lang w:val="bg-BG"/>
        </w:rPr>
        <w:t>и</w:t>
      </w:r>
      <w:r w:rsidRPr="00120B71">
        <w:rPr>
          <w:rFonts w:eastAsia="Times New Roman" w:cstheme="minorHAnsi"/>
          <w:spacing w:val="-2"/>
          <w:sz w:val="24"/>
          <w:szCs w:val="24"/>
          <w:lang w:val="bg-BG"/>
        </w:rPr>
        <w:t xml:space="preserve"> </w:t>
      </w:r>
      <w:r w:rsidRPr="00120B71">
        <w:rPr>
          <w:rFonts w:eastAsia="Times New Roman" w:cstheme="minorHAnsi"/>
          <w:sz w:val="24"/>
          <w:szCs w:val="24"/>
          <w:lang w:val="bg-BG"/>
        </w:rPr>
        <w:t>ефикасност;</w:t>
      </w:r>
    </w:p>
    <w:p w:rsidR="00120B71" w:rsidRPr="00120B71" w:rsidRDefault="00120B71" w:rsidP="00120B71">
      <w:pPr>
        <w:numPr>
          <w:ilvl w:val="0"/>
          <w:numId w:val="31"/>
        </w:numPr>
        <w:shd w:val="clear" w:color="auto" w:fill="FFFFFF"/>
        <w:spacing w:before="100" w:beforeAutospacing="1" w:after="150" w:afterAutospacing="1" w:line="240" w:lineRule="auto"/>
        <w:ind w:left="284" w:hanging="284"/>
        <w:jc w:val="both"/>
        <w:rPr>
          <w:rFonts w:eastAsia="Times New Roman" w:cstheme="minorHAnsi"/>
          <w:sz w:val="24"/>
          <w:szCs w:val="24"/>
          <w:lang w:val="bg-BG"/>
        </w:rPr>
      </w:pPr>
      <w:r w:rsidRPr="00120B71">
        <w:rPr>
          <w:rFonts w:eastAsia="Times New Roman" w:cstheme="minorHAnsi"/>
          <w:sz w:val="24"/>
          <w:szCs w:val="24"/>
          <w:lang w:val="bg-BG"/>
        </w:rPr>
        <w:t xml:space="preserve">да са извършени срещу необходимите </w:t>
      </w:r>
      <w:proofErr w:type="spellStart"/>
      <w:r w:rsidRPr="00120B71">
        <w:rPr>
          <w:rFonts w:eastAsia="Times New Roman" w:cstheme="minorHAnsi"/>
          <w:sz w:val="24"/>
          <w:szCs w:val="24"/>
          <w:lang w:val="bg-BG"/>
        </w:rPr>
        <w:t>разходооправдателни</w:t>
      </w:r>
      <w:proofErr w:type="spellEnd"/>
      <w:r w:rsidRPr="00120B71">
        <w:rPr>
          <w:rFonts w:eastAsia="Times New Roman" w:cstheme="minorHAnsi"/>
          <w:sz w:val="24"/>
          <w:szCs w:val="24"/>
          <w:lang w:val="bg-BG"/>
        </w:rPr>
        <w:t xml:space="preserve"> документи - фактури или други документи с еквивалентна доказателствена стойност съгласно националното законодателство;</w:t>
      </w:r>
    </w:p>
    <w:p w:rsidR="00120B71" w:rsidRPr="00120B71" w:rsidRDefault="00120B71" w:rsidP="00120B71">
      <w:pPr>
        <w:numPr>
          <w:ilvl w:val="0"/>
          <w:numId w:val="31"/>
        </w:numPr>
        <w:shd w:val="clear" w:color="auto" w:fill="FFFFFF"/>
        <w:spacing w:before="100" w:beforeAutospacing="1" w:after="150" w:afterAutospacing="1" w:line="240" w:lineRule="auto"/>
        <w:ind w:left="284" w:hanging="284"/>
        <w:jc w:val="both"/>
        <w:rPr>
          <w:rFonts w:eastAsia="Times New Roman" w:cstheme="minorHAnsi"/>
          <w:sz w:val="24"/>
          <w:szCs w:val="24"/>
          <w:lang w:val="bg-BG"/>
        </w:rPr>
      </w:pPr>
      <w:r w:rsidRPr="00120B71">
        <w:rPr>
          <w:rFonts w:eastAsia="Times New Roman" w:cstheme="minorHAnsi"/>
          <w:sz w:val="24"/>
          <w:szCs w:val="24"/>
          <w:lang w:val="bg-BG"/>
        </w:rPr>
        <w:t>да са в рамките на стойността на проекта;</w:t>
      </w:r>
    </w:p>
    <w:p w:rsidR="00120B71" w:rsidRPr="00120B71" w:rsidRDefault="00120B71" w:rsidP="00120B71">
      <w:pPr>
        <w:numPr>
          <w:ilvl w:val="0"/>
          <w:numId w:val="31"/>
        </w:numPr>
        <w:shd w:val="clear" w:color="auto" w:fill="FFFFFF"/>
        <w:spacing w:before="100" w:beforeAutospacing="1" w:after="150" w:afterAutospacing="1" w:line="240" w:lineRule="auto"/>
        <w:ind w:left="284" w:hanging="284"/>
        <w:jc w:val="both"/>
        <w:rPr>
          <w:rFonts w:eastAsia="Times New Roman" w:cstheme="minorHAnsi"/>
          <w:sz w:val="24"/>
          <w:szCs w:val="24"/>
          <w:lang w:val="bg-BG"/>
        </w:rPr>
      </w:pPr>
      <w:r w:rsidRPr="00120B71">
        <w:rPr>
          <w:rFonts w:eastAsia="Times New Roman" w:cstheme="minorHAnsi"/>
          <w:sz w:val="24"/>
          <w:szCs w:val="24"/>
          <w:lang w:val="bg-BG"/>
        </w:rPr>
        <w:t>да са за дейности, които не са финансирани със средства по друг проект, програма или каквато и да е друга финансова схема, произлизаща от националния бюджет, бюджета на ЕС или на друг донор;</w:t>
      </w:r>
    </w:p>
    <w:p w:rsidR="00120B71" w:rsidRPr="00120B71" w:rsidRDefault="00120B71" w:rsidP="00120B71">
      <w:pPr>
        <w:numPr>
          <w:ilvl w:val="0"/>
          <w:numId w:val="31"/>
        </w:numPr>
        <w:shd w:val="clear" w:color="auto" w:fill="FFFFFF"/>
        <w:spacing w:before="100" w:beforeAutospacing="1" w:after="150" w:afterAutospacing="1" w:line="240" w:lineRule="auto"/>
        <w:ind w:left="284" w:hanging="284"/>
        <w:jc w:val="both"/>
        <w:rPr>
          <w:rFonts w:eastAsia="Times New Roman" w:cstheme="minorHAnsi"/>
          <w:sz w:val="24"/>
          <w:szCs w:val="24"/>
          <w:lang w:val="bg-BG"/>
        </w:rPr>
      </w:pPr>
      <w:r w:rsidRPr="00120B71">
        <w:rPr>
          <w:rFonts w:eastAsia="Times New Roman" w:cstheme="minorHAnsi"/>
          <w:sz w:val="24"/>
          <w:szCs w:val="24"/>
          <w:lang w:val="bg-BG"/>
        </w:rPr>
        <w:t>изборът на доставчик на стоки и услуги да е извършен в съответствие с действащото приложимо национално законодателство;</w:t>
      </w:r>
    </w:p>
    <w:p w:rsidR="00120B71" w:rsidRPr="00120B71" w:rsidRDefault="00120B71" w:rsidP="00120B71">
      <w:pPr>
        <w:numPr>
          <w:ilvl w:val="0"/>
          <w:numId w:val="31"/>
        </w:numPr>
        <w:shd w:val="clear" w:color="auto" w:fill="FFFFFF"/>
        <w:spacing w:before="100" w:beforeAutospacing="1" w:after="150" w:afterAutospacing="1" w:line="240" w:lineRule="auto"/>
        <w:ind w:left="284" w:hanging="284"/>
        <w:jc w:val="both"/>
        <w:rPr>
          <w:rFonts w:eastAsia="Times New Roman" w:cstheme="minorHAnsi"/>
          <w:sz w:val="24"/>
          <w:szCs w:val="24"/>
          <w:lang w:val="bg-BG"/>
        </w:rPr>
      </w:pPr>
      <w:r w:rsidRPr="00120B71">
        <w:rPr>
          <w:rFonts w:eastAsia="Times New Roman" w:cstheme="minorHAnsi"/>
          <w:sz w:val="24"/>
          <w:szCs w:val="24"/>
          <w:lang w:val="bg-BG"/>
        </w:rPr>
        <w:t xml:space="preserve">разходите за организация и управление </w:t>
      </w:r>
      <w:r w:rsidRPr="00120B71">
        <w:rPr>
          <w:rFonts w:eastAsia="Times New Roman" w:cstheme="minorHAnsi"/>
          <w:b/>
          <w:sz w:val="24"/>
          <w:szCs w:val="24"/>
          <w:lang w:val="bg-BG"/>
        </w:rPr>
        <w:t>/разходи за ръководител/координатор на проект</w:t>
      </w:r>
      <w:r w:rsidRPr="00120B71">
        <w:rPr>
          <w:rFonts w:eastAsia="Times New Roman" w:cstheme="minorHAnsi"/>
          <w:sz w:val="24"/>
          <w:szCs w:val="24"/>
          <w:lang w:val="bg-BG"/>
        </w:rPr>
        <w:t xml:space="preserve">/ </w:t>
      </w:r>
      <w:r w:rsidRPr="00120B71">
        <w:rPr>
          <w:rFonts w:eastAsia="Times New Roman" w:cstheme="minorHAnsi"/>
          <w:b/>
          <w:sz w:val="24"/>
          <w:szCs w:val="24"/>
          <w:lang w:val="bg-BG"/>
        </w:rPr>
        <w:t>да са в размер до 10 % от общите допустими разходи по отделния проект.</w:t>
      </w:r>
    </w:p>
    <w:p w:rsidR="00120B71" w:rsidRPr="00120B71" w:rsidRDefault="00120B71" w:rsidP="00120B71">
      <w:pPr>
        <w:numPr>
          <w:ilvl w:val="0"/>
          <w:numId w:val="31"/>
        </w:numPr>
        <w:shd w:val="clear" w:color="auto" w:fill="FFFFFF"/>
        <w:spacing w:before="100" w:beforeAutospacing="1" w:after="150" w:afterAutospacing="1" w:line="240" w:lineRule="auto"/>
        <w:ind w:left="284" w:hanging="284"/>
        <w:jc w:val="both"/>
        <w:rPr>
          <w:rFonts w:eastAsia="Times New Roman" w:cstheme="minorHAnsi"/>
          <w:sz w:val="24"/>
          <w:szCs w:val="24"/>
          <w:lang w:val="bg-BG"/>
        </w:rPr>
      </w:pPr>
      <w:r w:rsidRPr="00120B71">
        <w:rPr>
          <w:rFonts w:eastAsia="Times New Roman" w:cstheme="minorHAnsi"/>
          <w:b/>
          <w:sz w:val="24"/>
          <w:szCs w:val="24"/>
          <w:u w:val="single"/>
          <w:lang w:val="bg-BG"/>
        </w:rPr>
        <w:t>разходи за извършване на превод на документацията по проекта в раздел „Разходи за управление на проекта“</w:t>
      </w:r>
    </w:p>
    <w:p w:rsidR="00120B71" w:rsidRPr="00120B71" w:rsidRDefault="00120B71" w:rsidP="00120B71">
      <w:pPr>
        <w:shd w:val="clear" w:color="auto" w:fill="FFFFFF"/>
        <w:spacing w:after="150"/>
        <w:jc w:val="both"/>
        <w:rPr>
          <w:rFonts w:cstheme="minorHAnsi"/>
          <w:lang w:val="bg-BG"/>
        </w:rPr>
      </w:pPr>
    </w:p>
    <w:p w:rsidR="00120B71" w:rsidRPr="00120B71" w:rsidRDefault="00120B71" w:rsidP="00120B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5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  <w:r w:rsidRPr="00120B71">
        <w:rPr>
          <w:rFonts w:eastAsia="Times New Roman" w:cstheme="minorHAnsi"/>
          <w:b/>
          <w:color w:val="212121"/>
          <w:sz w:val="24"/>
          <w:szCs w:val="24"/>
          <w:lang w:val="bg-BG"/>
        </w:rPr>
        <w:t>7.2.2. Недопустими разходи</w:t>
      </w:r>
    </w:p>
    <w:p w:rsidR="00120B71" w:rsidRPr="00120B71" w:rsidRDefault="00120B71" w:rsidP="00120B71">
      <w:pPr>
        <w:numPr>
          <w:ilvl w:val="0"/>
          <w:numId w:val="3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00" w:beforeAutospacing="1" w:after="150" w:afterAutospacing="1" w:line="240" w:lineRule="auto"/>
        <w:ind w:left="284" w:hanging="284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120B71">
        <w:rPr>
          <w:rFonts w:eastAsia="Times New Roman" w:cstheme="minorHAnsi"/>
          <w:color w:val="212121"/>
          <w:sz w:val="24"/>
          <w:szCs w:val="24"/>
          <w:lang w:val="bg-BG"/>
        </w:rPr>
        <w:t>Разходи, които са извън обхвата на допустимите дейности по настоящата обява</w:t>
      </w:r>
    </w:p>
    <w:p w:rsidR="00120B71" w:rsidRPr="00120B71" w:rsidRDefault="00120B71" w:rsidP="00120B71">
      <w:pPr>
        <w:numPr>
          <w:ilvl w:val="0"/>
          <w:numId w:val="3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00" w:beforeAutospacing="1" w:after="150" w:afterAutospacing="1" w:line="240" w:lineRule="auto"/>
        <w:ind w:left="284" w:hanging="284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120B71">
        <w:rPr>
          <w:rFonts w:eastAsia="Times New Roman" w:cstheme="minorHAnsi"/>
          <w:b/>
          <w:color w:val="212121"/>
          <w:sz w:val="24"/>
          <w:szCs w:val="24"/>
          <w:lang w:val="bg-BG"/>
        </w:rPr>
        <w:t>Комунални разходи</w:t>
      </w:r>
      <w:r w:rsidRPr="00120B71">
        <w:rPr>
          <w:rFonts w:eastAsia="Times New Roman" w:cstheme="minorHAnsi"/>
          <w:color w:val="212121"/>
          <w:sz w:val="24"/>
          <w:szCs w:val="24"/>
          <w:lang w:val="bg-BG"/>
        </w:rPr>
        <w:t xml:space="preserve"> - телефонни разходи, абонамент за интернет услуги, вестници и списания, канцеларски материали; разходи за текуща поддръжка на сгради като ток, вода, данъци, общински такси и др.</w:t>
      </w:r>
    </w:p>
    <w:p w:rsidR="00120B71" w:rsidRPr="00120B71" w:rsidRDefault="00120B71" w:rsidP="00120B71">
      <w:pPr>
        <w:numPr>
          <w:ilvl w:val="0"/>
          <w:numId w:val="3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00" w:beforeAutospacing="1" w:after="150" w:afterAutospacing="1" w:line="240" w:lineRule="auto"/>
        <w:ind w:left="284" w:hanging="284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120B71">
        <w:rPr>
          <w:rFonts w:eastAsia="Times New Roman" w:cstheme="minorHAnsi"/>
          <w:b/>
          <w:color w:val="212121"/>
          <w:sz w:val="24"/>
          <w:szCs w:val="24"/>
          <w:lang w:val="bg-BG"/>
        </w:rPr>
        <w:lastRenderedPageBreak/>
        <w:t>Банкови разходи</w:t>
      </w:r>
      <w:r w:rsidRPr="00120B71">
        <w:rPr>
          <w:rFonts w:eastAsia="Times New Roman" w:cstheme="minorHAnsi"/>
          <w:color w:val="212121"/>
          <w:sz w:val="24"/>
          <w:szCs w:val="24"/>
          <w:lang w:val="bg-BG"/>
        </w:rPr>
        <w:t xml:space="preserve"> - лихви върху кредити, такси по обслужване на дългове и неустойки за забавени плащания, такси за финансови транзакции и други</w:t>
      </w:r>
    </w:p>
    <w:p w:rsidR="00120B71" w:rsidRPr="00120B71" w:rsidRDefault="00120B71" w:rsidP="00120B71">
      <w:pPr>
        <w:numPr>
          <w:ilvl w:val="0"/>
          <w:numId w:val="3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00" w:beforeAutospacing="1" w:after="150" w:afterAutospacing="1" w:line="240" w:lineRule="auto"/>
        <w:ind w:left="284" w:hanging="284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  <w:r w:rsidRPr="00120B71">
        <w:rPr>
          <w:rFonts w:eastAsia="Times New Roman" w:cstheme="minorHAnsi"/>
          <w:b/>
          <w:color w:val="212121"/>
          <w:sz w:val="24"/>
          <w:szCs w:val="24"/>
          <w:lang w:val="bg-BG"/>
        </w:rPr>
        <w:t>Подлежащо на възстановяване ДДС</w:t>
      </w:r>
    </w:p>
    <w:p w:rsidR="00120B71" w:rsidRPr="00120B71" w:rsidRDefault="00120B71" w:rsidP="00120B71">
      <w:pPr>
        <w:numPr>
          <w:ilvl w:val="0"/>
          <w:numId w:val="3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00" w:beforeAutospacing="1" w:after="150" w:afterAutospacing="1" w:line="240" w:lineRule="auto"/>
        <w:ind w:left="284" w:hanging="284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120B71">
        <w:rPr>
          <w:rFonts w:eastAsia="Times New Roman" w:cstheme="minorHAnsi"/>
          <w:color w:val="212121"/>
          <w:sz w:val="24"/>
          <w:szCs w:val="24"/>
          <w:lang w:val="bg-BG"/>
        </w:rPr>
        <w:t xml:space="preserve"> Разходи, които се покриват от други източници</w:t>
      </w:r>
    </w:p>
    <w:p w:rsidR="00120B71" w:rsidRPr="00120B71" w:rsidRDefault="00120B71" w:rsidP="00120B71">
      <w:pPr>
        <w:numPr>
          <w:ilvl w:val="0"/>
          <w:numId w:val="3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00" w:beforeAutospacing="1" w:after="150" w:afterAutospacing="1" w:line="240" w:lineRule="auto"/>
        <w:ind w:left="284" w:hanging="284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  <w:r w:rsidRPr="00120B71">
        <w:rPr>
          <w:rFonts w:eastAsia="Times New Roman" w:cstheme="minorHAnsi"/>
          <w:b/>
          <w:color w:val="212121"/>
          <w:sz w:val="24"/>
          <w:szCs w:val="24"/>
          <w:lang w:val="bg-BG"/>
        </w:rPr>
        <w:t>Глоби, неустойки и разходи за съдебни процеси</w:t>
      </w:r>
    </w:p>
    <w:p w:rsidR="00120B71" w:rsidRPr="00120B71" w:rsidRDefault="00120B71" w:rsidP="00120B71">
      <w:pPr>
        <w:numPr>
          <w:ilvl w:val="0"/>
          <w:numId w:val="3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00" w:beforeAutospacing="1" w:after="150" w:afterAutospacing="1" w:line="240" w:lineRule="auto"/>
        <w:ind w:left="284" w:hanging="284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120B71">
        <w:rPr>
          <w:rFonts w:eastAsia="Times New Roman" w:cstheme="minorHAnsi"/>
          <w:color w:val="212121"/>
          <w:sz w:val="24"/>
          <w:szCs w:val="24"/>
          <w:lang w:val="bg-BG"/>
        </w:rPr>
        <w:t>Необосновани разходи, направени за дейности извън договорените в споразумението</w:t>
      </w:r>
    </w:p>
    <w:p w:rsidR="00120B71" w:rsidRPr="00120B71" w:rsidRDefault="00120B71" w:rsidP="00120B71">
      <w:pPr>
        <w:shd w:val="clear" w:color="auto" w:fill="FFFFFF"/>
        <w:spacing w:after="0"/>
        <w:jc w:val="both"/>
        <w:rPr>
          <w:rFonts w:cstheme="minorHAnsi"/>
          <w:b/>
          <w:iCs/>
          <w:color w:val="212121"/>
          <w:sz w:val="24"/>
          <w:szCs w:val="24"/>
          <w:lang w:val="bg-BG"/>
        </w:rPr>
      </w:pPr>
    </w:p>
    <w:p w:rsidR="00120B71" w:rsidRPr="00120B71" w:rsidRDefault="00120B71" w:rsidP="00120B71">
      <w:pPr>
        <w:shd w:val="clear" w:color="auto" w:fill="FFFFFF"/>
        <w:spacing w:after="0"/>
        <w:jc w:val="both"/>
        <w:rPr>
          <w:rFonts w:cstheme="minorHAnsi"/>
          <w:b/>
          <w:iCs/>
          <w:color w:val="212121"/>
          <w:sz w:val="24"/>
          <w:szCs w:val="24"/>
          <w:lang w:val="bg-BG"/>
        </w:rPr>
      </w:pPr>
      <w:r w:rsidRPr="00120B71">
        <w:rPr>
          <w:rFonts w:cstheme="minorHAnsi"/>
          <w:b/>
          <w:iCs/>
          <w:color w:val="212121"/>
          <w:sz w:val="24"/>
          <w:szCs w:val="24"/>
          <w:lang w:val="bg-BG"/>
        </w:rPr>
        <w:t>7.2.3. Разчети на разходите</w:t>
      </w:r>
    </w:p>
    <w:p w:rsidR="00120B71" w:rsidRPr="00120B71" w:rsidRDefault="00120B71" w:rsidP="00120B71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  <w:r w:rsidRPr="00120B71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Попълненият разчет на разходите е неразделна част от проектното предложение</w:t>
      </w:r>
      <w:r w:rsidRPr="00120B71">
        <w:rPr>
          <w:rFonts w:eastAsia="Times New Roman" w:cstheme="minorHAnsi"/>
          <w:iCs/>
          <w:color w:val="212121"/>
          <w:sz w:val="24"/>
          <w:szCs w:val="24"/>
          <w:lang w:val="bg-BG"/>
        </w:rPr>
        <w:t xml:space="preserve">, с което се кандидатства за предоставяне на безвъзмездна финансова помощ по обявената конкурсна процедура. Разчетът следва да съдържа конкретна и ясна информация за планираните разходи по дейности </w:t>
      </w:r>
      <w:r w:rsidRPr="00120B71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в съответствие с планираните в проектното предложение.</w:t>
      </w:r>
    </w:p>
    <w:p w:rsidR="00120B71" w:rsidRPr="00120B71" w:rsidRDefault="00120B71" w:rsidP="00120B71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</w:p>
    <w:p w:rsidR="00120B71" w:rsidRPr="00120B71" w:rsidRDefault="00120B71" w:rsidP="00120B71">
      <w:pPr>
        <w:shd w:val="clear" w:color="auto" w:fill="FFFFFF"/>
        <w:spacing w:after="0" w:line="240" w:lineRule="auto"/>
        <w:jc w:val="both"/>
        <w:rPr>
          <w:rFonts w:eastAsia="Times New Roman" w:cstheme="minorHAnsi"/>
          <w:iCs/>
          <w:color w:val="212121"/>
          <w:sz w:val="24"/>
          <w:szCs w:val="24"/>
          <w:lang w:val="bg-BG"/>
        </w:rPr>
      </w:pPr>
      <w:r w:rsidRPr="00120B71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Разчетът на разходите се въвежда по дейностите</w:t>
      </w:r>
      <w:r w:rsidRPr="00120B71">
        <w:rPr>
          <w:rFonts w:eastAsia="Times New Roman" w:cstheme="minorHAnsi"/>
          <w:iCs/>
          <w:color w:val="212121"/>
          <w:sz w:val="24"/>
          <w:szCs w:val="24"/>
          <w:lang w:val="bg-BG"/>
        </w:rPr>
        <w:t xml:space="preserve">, включени в проектното предложение (Организация и управление, Комуникационен план и др.), като </w:t>
      </w:r>
      <w:r w:rsidRPr="00120B71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 xml:space="preserve">за всяка дейност се въвеждат последователно разходите за всички предвидени </w:t>
      </w:r>
      <w:proofErr w:type="spellStart"/>
      <w:r w:rsidRPr="00120B71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поддейности</w:t>
      </w:r>
      <w:proofErr w:type="spellEnd"/>
      <w:r w:rsidRPr="00120B71">
        <w:rPr>
          <w:rFonts w:eastAsia="Times New Roman" w:cstheme="minorHAnsi"/>
          <w:iCs/>
          <w:color w:val="212121"/>
          <w:sz w:val="24"/>
          <w:szCs w:val="24"/>
          <w:lang w:val="bg-BG"/>
        </w:rPr>
        <w:t xml:space="preserve">, отнасящи се към конкретната дейност (например за организиране на събитие и др.). В колона „Вид дейност“ следва да се въведе </w:t>
      </w:r>
      <w:r w:rsidRPr="00120B71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конкретно описание за всеки специфичен разход.</w:t>
      </w:r>
      <w:r w:rsidRPr="00120B71">
        <w:rPr>
          <w:rFonts w:eastAsia="Times New Roman" w:cstheme="minorHAnsi"/>
          <w:iCs/>
          <w:color w:val="212121"/>
          <w:sz w:val="24"/>
          <w:szCs w:val="24"/>
          <w:lang w:val="bg-BG"/>
        </w:rPr>
        <w:t xml:space="preserve"> </w:t>
      </w:r>
    </w:p>
    <w:p w:rsidR="00120B71" w:rsidRPr="00120B71" w:rsidRDefault="00120B71" w:rsidP="00120B71">
      <w:pPr>
        <w:shd w:val="clear" w:color="auto" w:fill="FFFFFF"/>
        <w:spacing w:after="0" w:line="240" w:lineRule="auto"/>
        <w:jc w:val="both"/>
        <w:rPr>
          <w:rFonts w:eastAsia="Times New Roman" w:cstheme="minorHAnsi"/>
          <w:iCs/>
          <w:color w:val="212121"/>
          <w:sz w:val="24"/>
          <w:szCs w:val="24"/>
          <w:lang w:val="bg-BG"/>
        </w:rPr>
      </w:pPr>
    </w:p>
    <w:p w:rsidR="00120B71" w:rsidRPr="00120B71" w:rsidRDefault="00120B71" w:rsidP="00120B71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  <w:r w:rsidRPr="00120B71">
        <w:rPr>
          <w:rFonts w:eastAsia="Times New Roman" w:cstheme="minorHAnsi"/>
          <w:iCs/>
          <w:color w:val="212121"/>
          <w:sz w:val="24"/>
          <w:szCs w:val="24"/>
          <w:lang w:val="bg-BG"/>
        </w:rPr>
        <w:t xml:space="preserve">При планиране на разходите, свързани с </w:t>
      </w:r>
      <w:r w:rsidRPr="00120B71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 xml:space="preserve">публичност и видимост </w:t>
      </w:r>
      <w:r w:rsidRPr="00120B71">
        <w:rPr>
          <w:rFonts w:eastAsia="Times New Roman" w:cstheme="minorHAnsi"/>
          <w:iCs/>
          <w:color w:val="212121"/>
          <w:sz w:val="24"/>
          <w:szCs w:val="24"/>
          <w:lang w:val="bg-BG"/>
        </w:rPr>
        <w:t xml:space="preserve">на проекта, следва да се спазват изискванията, описани подробно в </w:t>
      </w:r>
      <w:r w:rsidRPr="00120B71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 xml:space="preserve">Насоките за публичност и видимост на Българската помощ за развитие. </w:t>
      </w:r>
    </w:p>
    <w:p w:rsidR="00120B71" w:rsidRPr="00120B71" w:rsidRDefault="00120B71" w:rsidP="00120B71">
      <w:pPr>
        <w:shd w:val="clear" w:color="auto" w:fill="FFFFFF"/>
        <w:spacing w:after="0" w:line="240" w:lineRule="auto"/>
        <w:ind w:left="284"/>
        <w:jc w:val="both"/>
        <w:rPr>
          <w:rFonts w:eastAsia="Times New Roman" w:cstheme="minorHAnsi"/>
          <w:color w:val="212121"/>
          <w:sz w:val="24"/>
          <w:szCs w:val="24"/>
          <w:lang w:val="ru-RU"/>
        </w:rPr>
      </w:pPr>
      <w:r w:rsidRPr="00120B71"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> </w:t>
      </w:r>
    </w:p>
    <w:p w:rsidR="00120B71" w:rsidRPr="00120B71" w:rsidRDefault="00120B71" w:rsidP="00120B71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  <w:r w:rsidRPr="00120B71">
        <w:rPr>
          <w:rFonts w:eastAsia="Times New Roman" w:cstheme="minorHAnsi"/>
          <w:b/>
          <w:color w:val="212121"/>
          <w:sz w:val="24"/>
          <w:szCs w:val="24"/>
          <w:lang w:val="bg-BG"/>
        </w:rPr>
        <w:t>8. Н</w:t>
      </w:r>
      <w:r w:rsidRPr="00120B71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еобходими документи за кандидатстване:</w:t>
      </w:r>
    </w:p>
    <w:p w:rsidR="00120B71" w:rsidRPr="00120B71" w:rsidRDefault="00120B71" w:rsidP="00120B71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120B71">
        <w:rPr>
          <w:rFonts w:eastAsia="Times New Roman" w:cstheme="minorHAnsi"/>
          <w:color w:val="212121"/>
          <w:sz w:val="24"/>
          <w:szCs w:val="24"/>
          <w:lang w:val="bg-BG"/>
        </w:rPr>
        <w:t>Формуляр за кандидатстване е наличен на следната интернет страница на български и английски език: </w:t>
      </w:r>
      <w:hyperlink r:id="rId9" w:history="1">
        <w:r w:rsidRPr="00120B71">
          <w:rPr>
            <w:color w:val="0000FF"/>
            <w:u w:val="single"/>
          </w:rPr>
          <w:t>https</w:t>
        </w:r>
        <w:r w:rsidRPr="00120B71">
          <w:rPr>
            <w:color w:val="0000FF"/>
            <w:u w:val="single"/>
            <w:lang w:val="ru-RU"/>
          </w:rPr>
          <w:t>://</w:t>
        </w:r>
        <w:r w:rsidRPr="00120B71">
          <w:rPr>
            <w:color w:val="0000FF"/>
            <w:u w:val="single"/>
          </w:rPr>
          <w:t>www</w:t>
        </w:r>
        <w:r w:rsidRPr="00120B71">
          <w:rPr>
            <w:color w:val="0000FF"/>
            <w:u w:val="single"/>
            <w:lang w:val="ru-RU"/>
          </w:rPr>
          <w:t>.</w:t>
        </w:r>
        <w:proofErr w:type="spellStart"/>
        <w:r w:rsidRPr="00120B71">
          <w:rPr>
            <w:color w:val="0000FF"/>
            <w:u w:val="single"/>
          </w:rPr>
          <w:t>mfa</w:t>
        </w:r>
        <w:proofErr w:type="spellEnd"/>
        <w:r w:rsidRPr="00120B71">
          <w:rPr>
            <w:color w:val="0000FF"/>
            <w:u w:val="single"/>
            <w:lang w:val="ru-RU"/>
          </w:rPr>
          <w:t>.</w:t>
        </w:r>
        <w:proofErr w:type="spellStart"/>
        <w:r w:rsidRPr="00120B71">
          <w:rPr>
            <w:color w:val="0000FF"/>
            <w:u w:val="single"/>
          </w:rPr>
          <w:t>bg</w:t>
        </w:r>
        <w:proofErr w:type="spellEnd"/>
        <w:r w:rsidRPr="00120B71">
          <w:rPr>
            <w:color w:val="0000FF"/>
            <w:u w:val="single"/>
            <w:lang w:val="ru-RU"/>
          </w:rPr>
          <w:t>/</w:t>
        </w:r>
        <w:proofErr w:type="spellStart"/>
        <w:r w:rsidRPr="00120B71">
          <w:rPr>
            <w:color w:val="0000FF"/>
            <w:u w:val="single"/>
          </w:rPr>
          <w:t>bg</w:t>
        </w:r>
        <w:proofErr w:type="spellEnd"/>
        <w:r w:rsidRPr="00120B71">
          <w:rPr>
            <w:color w:val="0000FF"/>
            <w:u w:val="single"/>
            <w:lang w:val="ru-RU"/>
          </w:rPr>
          <w:t>/3865</w:t>
        </w:r>
      </w:hyperlink>
    </w:p>
    <w:p w:rsidR="00120B71" w:rsidRPr="00120B71" w:rsidRDefault="00120B71" w:rsidP="00120B71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212121"/>
          <w:sz w:val="24"/>
          <w:szCs w:val="24"/>
          <w:highlight w:val="yellow"/>
          <w:lang w:val="bg-BG"/>
        </w:rPr>
      </w:pPr>
    </w:p>
    <w:p w:rsidR="00120B71" w:rsidRPr="00120B71" w:rsidRDefault="00120B71" w:rsidP="00120B71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120B71">
        <w:rPr>
          <w:rFonts w:eastAsia="Times New Roman" w:cstheme="minorHAnsi"/>
          <w:color w:val="212121"/>
          <w:sz w:val="24"/>
          <w:szCs w:val="24"/>
          <w:lang w:val="bg-BG"/>
        </w:rPr>
        <w:t xml:space="preserve">Всички графи на формуляра следва да бъдат надлежно попълнени на български и/или английски език. В случай на установяване на пропуски, които възпрепятстват оценката на проектното предложение, Посолството на Република България в </w:t>
      </w:r>
      <w:r w:rsidRPr="00120B71">
        <w:rPr>
          <w:rFonts w:cstheme="minorHAnsi"/>
          <w:color w:val="212121"/>
          <w:lang w:val="bg-BG"/>
        </w:rPr>
        <w:t>Черна гора</w:t>
      </w:r>
      <w:r w:rsidRPr="00120B71">
        <w:rPr>
          <w:rFonts w:cstheme="minorHAnsi"/>
          <w:color w:val="212121"/>
          <w:lang w:val="ru-RU"/>
        </w:rPr>
        <w:t xml:space="preserve"> </w:t>
      </w:r>
      <w:r w:rsidRPr="00120B71">
        <w:rPr>
          <w:rFonts w:eastAsia="Times New Roman" w:cstheme="minorHAnsi"/>
          <w:color w:val="212121"/>
          <w:sz w:val="24"/>
          <w:szCs w:val="24"/>
          <w:lang w:val="bg-BG"/>
        </w:rPr>
        <w:t xml:space="preserve">може да изисква в кратки срокове допълнителна информация. </w:t>
      </w:r>
      <w:proofErr w:type="spellStart"/>
      <w:r w:rsidRPr="00120B71">
        <w:rPr>
          <w:rFonts w:eastAsia="Times New Roman" w:cstheme="minorHAnsi"/>
          <w:color w:val="212121"/>
          <w:sz w:val="24"/>
          <w:szCs w:val="24"/>
          <w:lang w:val="bg-BG"/>
        </w:rPr>
        <w:t>Неполучаването</w:t>
      </w:r>
      <w:proofErr w:type="spellEnd"/>
      <w:r w:rsidRPr="00120B71">
        <w:rPr>
          <w:rFonts w:eastAsia="Times New Roman" w:cstheme="minorHAnsi"/>
          <w:color w:val="212121"/>
          <w:sz w:val="24"/>
          <w:szCs w:val="24"/>
          <w:lang w:val="bg-BG"/>
        </w:rPr>
        <w:t xml:space="preserve"> на такава информация в определения срок се счита за основание за отхвърляне на предложението.</w:t>
      </w:r>
    </w:p>
    <w:p w:rsidR="00120B71" w:rsidRPr="00120B71" w:rsidRDefault="00120B71" w:rsidP="00120B71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</w:p>
    <w:p w:rsidR="00120B71" w:rsidRPr="00120B71" w:rsidRDefault="00120B71" w:rsidP="00120B71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  <w:r w:rsidRPr="00120B71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9. Начин и срокове за приемане на проектите:</w:t>
      </w:r>
    </w:p>
    <w:p w:rsidR="00120B71" w:rsidRPr="00120B71" w:rsidRDefault="00120B71" w:rsidP="00120B71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ru-RU"/>
        </w:rPr>
      </w:pPr>
    </w:p>
    <w:p w:rsidR="00120B71" w:rsidRPr="00120B71" w:rsidRDefault="00120B71" w:rsidP="00120B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120B71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Проектните предложения ще се приемат </w:t>
      </w:r>
      <w:r w:rsidRPr="00120B71">
        <w:rPr>
          <w:rFonts w:eastAsia="Times New Roman" w:cstheme="minorHAnsi"/>
          <w:b/>
          <w:i/>
          <w:color w:val="212121"/>
          <w:sz w:val="24"/>
          <w:szCs w:val="24"/>
          <w:lang w:val="bg-BG"/>
        </w:rPr>
        <w:t>до 31 юли 2024 г.</w:t>
      </w:r>
      <w:r w:rsidRPr="00120B71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 на електронна поща на посолството: </w:t>
      </w:r>
      <w:hyperlink r:id="rId10" w:history="1">
        <w:r w:rsidRPr="00120B71">
          <w:rPr>
            <w:rFonts w:eastAsia="Times New Roman" w:cstheme="minorHAnsi"/>
            <w:i/>
            <w:color w:val="0000FF"/>
            <w:sz w:val="24"/>
            <w:szCs w:val="24"/>
            <w:u w:val="single"/>
            <w:lang w:val="bg-BG"/>
          </w:rPr>
          <w:t>Embassy.Podgorica@mfa.bg</w:t>
        </w:r>
      </w:hyperlink>
      <w:r w:rsidRPr="00120B71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 (</w:t>
      </w:r>
      <w:r w:rsidRPr="00120B71">
        <w:rPr>
          <w:rFonts w:eastAsia="Times New Roman" w:cstheme="minorHAnsi"/>
          <w:b/>
          <w:i/>
          <w:color w:val="212121"/>
          <w:sz w:val="24"/>
          <w:szCs w:val="24"/>
          <w:lang w:val="bg-BG"/>
        </w:rPr>
        <w:t>едновременно в PDF и MS Word файлове</w:t>
      </w:r>
      <w:r w:rsidRPr="00120B71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 </w:t>
      </w:r>
      <w:r w:rsidRPr="00120B71">
        <w:rPr>
          <w:rFonts w:eastAsia="Times New Roman" w:cstheme="minorHAnsi"/>
          <w:b/>
          <w:i/>
          <w:color w:val="212121"/>
          <w:sz w:val="24"/>
          <w:szCs w:val="24"/>
          <w:lang w:val="bg-BG"/>
        </w:rPr>
        <w:t>- .</w:t>
      </w:r>
      <w:proofErr w:type="spellStart"/>
      <w:r w:rsidRPr="00120B71">
        <w:rPr>
          <w:rFonts w:eastAsia="Times New Roman" w:cstheme="minorHAnsi"/>
          <w:b/>
          <w:i/>
          <w:color w:val="212121"/>
          <w:sz w:val="24"/>
          <w:szCs w:val="24"/>
          <w:lang w:val="bg-BG"/>
        </w:rPr>
        <w:t>doc</w:t>
      </w:r>
      <w:proofErr w:type="spellEnd"/>
      <w:r w:rsidRPr="00120B71">
        <w:rPr>
          <w:rFonts w:eastAsia="Times New Roman" w:cstheme="minorHAnsi"/>
          <w:b/>
          <w:i/>
          <w:color w:val="212121"/>
          <w:sz w:val="24"/>
          <w:szCs w:val="24"/>
          <w:lang w:val="bg-BG"/>
        </w:rPr>
        <w:t xml:space="preserve"> или .</w:t>
      </w:r>
      <w:proofErr w:type="spellStart"/>
      <w:r w:rsidRPr="00120B71">
        <w:rPr>
          <w:rFonts w:eastAsia="Times New Roman" w:cstheme="minorHAnsi"/>
          <w:b/>
          <w:i/>
          <w:color w:val="212121"/>
          <w:sz w:val="24"/>
          <w:szCs w:val="24"/>
          <w:lang w:val="bg-BG"/>
        </w:rPr>
        <w:t>docx</w:t>
      </w:r>
      <w:proofErr w:type="spellEnd"/>
      <w:r w:rsidRPr="00120B71">
        <w:rPr>
          <w:rFonts w:eastAsia="Times New Roman" w:cstheme="minorHAnsi"/>
          <w:i/>
          <w:color w:val="212121"/>
          <w:sz w:val="24"/>
          <w:szCs w:val="24"/>
          <w:lang w:val="bg-BG"/>
        </w:rPr>
        <w:t>), като следва да бъдат изпратени и в оригинал</w:t>
      </w:r>
      <w:r w:rsidRPr="00120B71">
        <w:rPr>
          <w:rFonts w:eastAsia="Times New Roman" w:cstheme="minorHAnsi"/>
          <w:i/>
          <w:color w:val="212121"/>
          <w:sz w:val="24"/>
          <w:szCs w:val="24"/>
          <w:lang w:val="ru-RU"/>
        </w:rPr>
        <w:t xml:space="preserve">, </w:t>
      </w:r>
      <w:r w:rsidRPr="00120B71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подписани и подпечатани, на адрес: гр. Подгорица, </w:t>
      </w:r>
      <w:proofErr w:type="spellStart"/>
      <w:r w:rsidRPr="00120B71">
        <w:rPr>
          <w:rFonts w:eastAsia="Times New Roman" w:cstheme="minorHAnsi"/>
          <w:i/>
          <w:color w:val="212121"/>
          <w:sz w:val="24"/>
          <w:szCs w:val="24"/>
          <w:lang w:val="bg-BG"/>
        </w:rPr>
        <w:t>bul</w:t>
      </w:r>
      <w:proofErr w:type="spellEnd"/>
      <w:r w:rsidRPr="00120B71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. </w:t>
      </w:r>
      <w:proofErr w:type="spellStart"/>
      <w:r w:rsidRPr="00120B71">
        <w:rPr>
          <w:rFonts w:eastAsia="Times New Roman" w:cstheme="minorHAnsi"/>
          <w:i/>
          <w:color w:val="212121"/>
          <w:sz w:val="24"/>
          <w:szCs w:val="24"/>
          <w:lang w:val="bg-BG"/>
        </w:rPr>
        <w:t>Ivana</w:t>
      </w:r>
      <w:proofErr w:type="spellEnd"/>
      <w:r w:rsidRPr="00120B71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 </w:t>
      </w:r>
      <w:proofErr w:type="spellStart"/>
      <w:r w:rsidRPr="00120B71">
        <w:rPr>
          <w:rFonts w:eastAsia="Times New Roman" w:cstheme="minorHAnsi"/>
          <w:i/>
          <w:color w:val="212121"/>
          <w:sz w:val="24"/>
          <w:szCs w:val="24"/>
          <w:lang w:val="bg-BG"/>
        </w:rPr>
        <w:t>Crnojevica</w:t>
      </w:r>
      <w:proofErr w:type="spellEnd"/>
      <w:r w:rsidRPr="00120B71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 99/2. </w:t>
      </w:r>
    </w:p>
    <w:p w:rsidR="00120B71" w:rsidRPr="00120B71" w:rsidRDefault="00120B71" w:rsidP="00120B71">
      <w:pPr>
        <w:shd w:val="clear" w:color="auto" w:fill="FFFFFF"/>
        <w:spacing w:after="0" w:line="240" w:lineRule="auto"/>
        <w:ind w:left="284"/>
        <w:jc w:val="both"/>
        <w:rPr>
          <w:rFonts w:eastAsia="Times New Roman" w:cstheme="minorHAnsi"/>
          <w:color w:val="212121"/>
          <w:sz w:val="24"/>
          <w:szCs w:val="24"/>
          <w:lang w:val="ru-RU"/>
        </w:rPr>
      </w:pPr>
    </w:p>
    <w:p w:rsidR="00120B71" w:rsidRPr="00120B71" w:rsidRDefault="00120B71" w:rsidP="00120B71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  <w:r w:rsidRPr="00120B71">
        <w:rPr>
          <w:rFonts w:eastAsia="Times New Roman" w:cstheme="minorHAnsi"/>
          <w:b/>
          <w:color w:val="212121"/>
          <w:sz w:val="24"/>
          <w:szCs w:val="24"/>
          <w:lang w:val="ru-RU"/>
        </w:rPr>
        <w:t xml:space="preserve">10. </w:t>
      </w:r>
      <w:r w:rsidRPr="00120B71">
        <w:rPr>
          <w:rFonts w:eastAsia="Times New Roman" w:cstheme="minorHAnsi"/>
          <w:b/>
          <w:color w:val="212121"/>
          <w:sz w:val="24"/>
          <w:szCs w:val="24"/>
          <w:lang w:val="bg-BG"/>
        </w:rPr>
        <w:t>Критерии за първоначална оценка и допустимост на проектните предложения</w:t>
      </w:r>
    </w:p>
    <w:p w:rsidR="00120B71" w:rsidRPr="00120B71" w:rsidRDefault="00120B71" w:rsidP="00120B71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</w:p>
    <w:p w:rsidR="00120B71" w:rsidRPr="00120B71" w:rsidRDefault="00120B71" w:rsidP="00120B71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120B71">
        <w:rPr>
          <w:rFonts w:eastAsia="Times New Roman" w:cstheme="minorHAnsi"/>
          <w:color w:val="212121"/>
          <w:sz w:val="24"/>
          <w:szCs w:val="24"/>
          <w:lang w:val="bg-BG"/>
        </w:rPr>
        <w:lastRenderedPageBreak/>
        <w:t xml:space="preserve">До оценяване ще бъдат допуснати проектните предложения, които съответстват на следните критерии за съответствие и допустимост: </w:t>
      </w:r>
    </w:p>
    <w:p w:rsidR="00120B71" w:rsidRPr="00120B71" w:rsidRDefault="00120B71" w:rsidP="00120B71">
      <w:pPr>
        <w:numPr>
          <w:ilvl w:val="0"/>
          <w:numId w:val="33"/>
        </w:numPr>
        <w:shd w:val="clear" w:color="auto" w:fill="FFFFFF"/>
        <w:spacing w:before="100" w:beforeAutospacing="1" w:after="0" w:afterAutospacing="1" w:line="240" w:lineRule="auto"/>
        <w:ind w:left="284" w:hanging="284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120B71">
        <w:rPr>
          <w:rFonts w:eastAsia="Times New Roman" w:cstheme="minorHAnsi"/>
          <w:color w:val="212121"/>
          <w:sz w:val="24"/>
          <w:szCs w:val="24"/>
          <w:lang w:val="bg-BG"/>
        </w:rPr>
        <w:t>Кандидатът е допустим бенефициент, съгласно обявата за набиране на проектни предложения</w:t>
      </w:r>
    </w:p>
    <w:p w:rsidR="00120B71" w:rsidRPr="00120B71" w:rsidRDefault="00120B71" w:rsidP="00120B71">
      <w:pPr>
        <w:numPr>
          <w:ilvl w:val="0"/>
          <w:numId w:val="33"/>
        </w:numPr>
        <w:shd w:val="clear" w:color="auto" w:fill="FFFFFF"/>
        <w:spacing w:before="100" w:beforeAutospacing="1" w:after="0" w:afterAutospacing="1" w:line="240" w:lineRule="auto"/>
        <w:ind w:left="284" w:hanging="284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120B71">
        <w:rPr>
          <w:rFonts w:eastAsia="Times New Roman" w:cstheme="minorHAnsi"/>
          <w:color w:val="212121"/>
          <w:sz w:val="24"/>
          <w:szCs w:val="24"/>
          <w:lang w:val="bg-BG"/>
        </w:rPr>
        <w:t>Формулярът за кандидатстване е попълнен коректно и съдържа необходимата информация за оценка на проектното предложение (попълнени са всички приложими полета от формуляра за кандидатстване)</w:t>
      </w:r>
    </w:p>
    <w:p w:rsidR="00120B71" w:rsidRPr="00120B71" w:rsidRDefault="00120B71" w:rsidP="00120B71">
      <w:pPr>
        <w:numPr>
          <w:ilvl w:val="0"/>
          <w:numId w:val="33"/>
        </w:numPr>
        <w:shd w:val="clear" w:color="auto" w:fill="FFFFFF"/>
        <w:spacing w:before="100" w:beforeAutospacing="1" w:after="0" w:afterAutospacing="1" w:line="240" w:lineRule="auto"/>
        <w:ind w:left="284" w:hanging="284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120B71">
        <w:rPr>
          <w:rFonts w:eastAsia="Times New Roman" w:cstheme="minorHAnsi"/>
          <w:color w:val="212121"/>
          <w:sz w:val="24"/>
          <w:szCs w:val="24"/>
          <w:lang w:val="bg-BG"/>
        </w:rPr>
        <w:t>Сроковете за изпълнение и продължителността на проекта отговарят на посочените в обявата</w:t>
      </w:r>
    </w:p>
    <w:p w:rsidR="00120B71" w:rsidRPr="00120B71" w:rsidRDefault="00120B71" w:rsidP="00120B71">
      <w:pPr>
        <w:numPr>
          <w:ilvl w:val="0"/>
          <w:numId w:val="33"/>
        </w:numPr>
        <w:shd w:val="clear" w:color="auto" w:fill="FFFFFF"/>
        <w:spacing w:before="100" w:beforeAutospacing="1" w:after="0" w:afterAutospacing="1" w:line="240" w:lineRule="auto"/>
        <w:ind w:left="284" w:hanging="284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120B71">
        <w:rPr>
          <w:rFonts w:eastAsia="Times New Roman" w:cstheme="minorHAnsi"/>
          <w:color w:val="212121"/>
          <w:sz w:val="24"/>
          <w:szCs w:val="24"/>
          <w:lang w:val="bg-BG"/>
        </w:rPr>
        <w:t>Целите и обхватът на проектното предложение съответстват на заложените в обявата приоритетни области и направления на ОПР</w:t>
      </w:r>
    </w:p>
    <w:p w:rsidR="00120B71" w:rsidRPr="00120B71" w:rsidRDefault="00120B71" w:rsidP="00120B71">
      <w:pPr>
        <w:numPr>
          <w:ilvl w:val="0"/>
          <w:numId w:val="33"/>
        </w:numPr>
        <w:shd w:val="clear" w:color="auto" w:fill="FFFFFF"/>
        <w:spacing w:before="100" w:beforeAutospacing="1" w:after="0" w:afterAutospacing="1" w:line="240" w:lineRule="auto"/>
        <w:ind w:left="284" w:hanging="284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120B71">
        <w:rPr>
          <w:rFonts w:eastAsia="Times New Roman" w:cstheme="minorHAnsi"/>
          <w:color w:val="212121"/>
          <w:sz w:val="24"/>
          <w:szCs w:val="24"/>
          <w:lang w:val="bg-BG"/>
        </w:rPr>
        <w:t>Проектното предложение е в съответствие с Целите за устойчиво развитие и приоритетните цели на Средносрочната програма за помощ за развитие и хуманитарна помощ на Р България</w:t>
      </w:r>
    </w:p>
    <w:p w:rsidR="00120B71" w:rsidRPr="00120B71" w:rsidRDefault="00120B71" w:rsidP="00120B71">
      <w:pPr>
        <w:numPr>
          <w:ilvl w:val="0"/>
          <w:numId w:val="33"/>
        </w:numPr>
        <w:shd w:val="clear" w:color="auto" w:fill="FFFFFF"/>
        <w:spacing w:before="100" w:beforeAutospacing="1" w:after="0" w:afterAutospacing="1" w:line="240" w:lineRule="auto"/>
        <w:ind w:left="284" w:hanging="284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120B71">
        <w:rPr>
          <w:rFonts w:eastAsia="Times New Roman" w:cstheme="minorHAnsi"/>
          <w:color w:val="212121"/>
          <w:sz w:val="24"/>
          <w:szCs w:val="24"/>
          <w:lang w:val="bg-BG"/>
        </w:rPr>
        <w:t>Целевите групи по проектното предложение отговарят на посочените в обявата</w:t>
      </w:r>
    </w:p>
    <w:p w:rsidR="00120B71" w:rsidRPr="00120B71" w:rsidRDefault="00120B71" w:rsidP="00120B71">
      <w:pPr>
        <w:numPr>
          <w:ilvl w:val="0"/>
          <w:numId w:val="33"/>
        </w:numPr>
        <w:shd w:val="clear" w:color="auto" w:fill="FFFFFF"/>
        <w:spacing w:before="100" w:beforeAutospacing="1" w:after="0" w:afterAutospacing="1" w:line="240" w:lineRule="auto"/>
        <w:ind w:left="284" w:hanging="284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120B71">
        <w:rPr>
          <w:rFonts w:eastAsia="Times New Roman" w:cstheme="minorHAnsi"/>
          <w:color w:val="212121"/>
          <w:sz w:val="24"/>
          <w:szCs w:val="24"/>
          <w:lang w:val="bg-BG"/>
        </w:rPr>
        <w:t>Проектните дейности са допустими, съгласно Указанията на Комитета за помощта за развитие на Организацията за икономическо сътрудничество и развитие за дейности, които се отчитат като ОПР</w:t>
      </w:r>
    </w:p>
    <w:p w:rsidR="00120B71" w:rsidRPr="00120B71" w:rsidRDefault="00120B71" w:rsidP="00120B71">
      <w:pPr>
        <w:numPr>
          <w:ilvl w:val="0"/>
          <w:numId w:val="33"/>
        </w:numPr>
        <w:shd w:val="clear" w:color="auto" w:fill="FFFFFF"/>
        <w:spacing w:before="100" w:beforeAutospacing="1" w:after="0" w:afterAutospacing="1" w:line="240" w:lineRule="auto"/>
        <w:ind w:left="284" w:hanging="284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120B71">
        <w:rPr>
          <w:rFonts w:eastAsia="Times New Roman" w:cstheme="minorHAnsi"/>
          <w:color w:val="212121"/>
          <w:sz w:val="24"/>
          <w:szCs w:val="24"/>
          <w:lang w:val="bg-BG"/>
        </w:rPr>
        <w:t>Проектното предложение включва комуникационни дейности, които осигуряват видимост на предоставената от България финансова помощ</w:t>
      </w:r>
    </w:p>
    <w:p w:rsidR="00120B71" w:rsidRPr="00120B71" w:rsidRDefault="00120B71" w:rsidP="00120B71">
      <w:pPr>
        <w:numPr>
          <w:ilvl w:val="0"/>
          <w:numId w:val="33"/>
        </w:numPr>
        <w:shd w:val="clear" w:color="auto" w:fill="FFFFFF"/>
        <w:spacing w:before="100" w:beforeAutospacing="1" w:after="0" w:afterAutospacing="1" w:line="240" w:lineRule="auto"/>
        <w:ind w:left="284" w:hanging="284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120B71">
        <w:rPr>
          <w:rFonts w:eastAsia="Times New Roman" w:cstheme="minorHAnsi"/>
          <w:color w:val="212121"/>
          <w:sz w:val="24"/>
          <w:szCs w:val="24"/>
          <w:lang w:val="bg-BG"/>
        </w:rPr>
        <w:t>Очакваните резултати от предвидените в проектното предложение дейности и заложените индикатори за измерването им са ясно дефинирани</w:t>
      </w:r>
    </w:p>
    <w:p w:rsidR="00120B71" w:rsidRPr="00120B71" w:rsidRDefault="00120B71" w:rsidP="00120B71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  <w:r w:rsidRPr="00120B71">
        <w:rPr>
          <w:rFonts w:eastAsia="Times New Roman" w:cstheme="minorHAnsi"/>
          <w:b/>
          <w:color w:val="212121"/>
          <w:sz w:val="24"/>
          <w:szCs w:val="24"/>
          <w:lang w:val="bg-BG"/>
        </w:rPr>
        <w:t>11. Цикъл на плащанията по одобрени проекти</w:t>
      </w:r>
    </w:p>
    <w:p w:rsidR="00120B71" w:rsidRPr="00120B71" w:rsidRDefault="00120B71" w:rsidP="00120B71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</w:p>
    <w:p w:rsidR="00120B71" w:rsidRPr="00120B71" w:rsidRDefault="00120B71" w:rsidP="00120B71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120B71">
        <w:rPr>
          <w:rFonts w:eastAsia="Times New Roman" w:cstheme="minorHAnsi"/>
          <w:color w:val="212121"/>
          <w:sz w:val="24"/>
          <w:szCs w:val="24"/>
          <w:lang w:val="bg-BG"/>
        </w:rPr>
        <w:t>Плащанията по одобрените проектни предложения се извършват по следния начин въз основа на сключено споразумение ( по образец):</w:t>
      </w:r>
    </w:p>
    <w:p w:rsidR="00120B71" w:rsidRPr="00120B71" w:rsidRDefault="00120B71" w:rsidP="00120B71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</w:p>
    <w:p w:rsidR="00120B71" w:rsidRPr="00120B71" w:rsidRDefault="00120B71" w:rsidP="00120B71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120B71">
        <w:rPr>
          <w:rFonts w:eastAsia="Times New Roman" w:cstheme="minorHAnsi"/>
          <w:b/>
          <w:color w:val="212121"/>
          <w:sz w:val="24"/>
          <w:szCs w:val="24"/>
          <w:lang w:val="bg-BG"/>
        </w:rPr>
        <w:t>Авансово плащане</w:t>
      </w:r>
      <w:r w:rsidRPr="00120B71">
        <w:rPr>
          <w:rFonts w:eastAsia="Times New Roman" w:cstheme="minorHAnsi"/>
          <w:color w:val="212121"/>
          <w:sz w:val="24"/>
          <w:szCs w:val="24"/>
          <w:lang w:val="bg-BG"/>
        </w:rPr>
        <w:t xml:space="preserve"> – в размер на 50 % от размера на одобрените средства по проекта;</w:t>
      </w:r>
    </w:p>
    <w:p w:rsidR="00120B71" w:rsidRPr="00120B71" w:rsidRDefault="00120B71" w:rsidP="00120B71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120B71">
        <w:rPr>
          <w:rFonts w:eastAsia="Times New Roman" w:cstheme="minorHAnsi"/>
          <w:b/>
          <w:color w:val="212121"/>
          <w:sz w:val="24"/>
          <w:szCs w:val="24"/>
          <w:lang w:val="bg-BG"/>
        </w:rPr>
        <w:t>Междинно плащане (втора вноска)</w:t>
      </w:r>
      <w:r w:rsidRPr="00120B71">
        <w:rPr>
          <w:rFonts w:eastAsia="Times New Roman" w:cstheme="minorHAnsi"/>
          <w:color w:val="212121"/>
          <w:sz w:val="24"/>
          <w:szCs w:val="24"/>
          <w:lang w:val="bg-BG"/>
        </w:rPr>
        <w:t xml:space="preserve"> – в размер на 40% от одобрените средства по проекта след получаването и одобряването от Министерството на външните работи на междинен доклад и финансов отчет за междинното изпълнение на проекта;</w:t>
      </w:r>
    </w:p>
    <w:p w:rsidR="00120B71" w:rsidRPr="00120B71" w:rsidRDefault="00120B71" w:rsidP="00120B71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120B71">
        <w:rPr>
          <w:rFonts w:eastAsia="Times New Roman" w:cstheme="minorHAnsi"/>
          <w:b/>
          <w:color w:val="212121"/>
          <w:sz w:val="24"/>
          <w:szCs w:val="24"/>
          <w:lang w:val="bg-BG"/>
        </w:rPr>
        <w:t>Окончателно плащане</w:t>
      </w:r>
      <w:r w:rsidRPr="00120B71">
        <w:rPr>
          <w:rFonts w:eastAsia="Times New Roman" w:cstheme="minorHAnsi"/>
          <w:color w:val="212121"/>
          <w:sz w:val="24"/>
          <w:szCs w:val="24"/>
          <w:lang w:val="bg-BG"/>
        </w:rPr>
        <w:t xml:space="preserve"> – сумата за покриване на направените от бенефициента разходи за приключване на проекта, но не повече от 10% от одобрените средства по проекта, след получаването и одобряването от Министерството на външните работи на окончателен доклад, консолидиран финансов отчет за изпълнението на дейностите, одитиран от независим финансов одитор.</w:t>
      </w:r>
    </w:p>
    <w:p w:rsidR="00120B71" w:rsidRPr="00120B71" w:rsidRDefault="00120B71" w:rsidP="00120B71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  <w:r w:rsidRPr="00120B71">
        <w:rPr>
          <w:rFonts w:eastAsia="Times New Roman" w:cstheme="minorHAnsi"/>
          <w:b/>
          <w:color w:val="212121"/>
          <w:sz w:val="24"/>
          <w:szCs w:val="24"/>
          <w:lang w:val="bg-BG"/>
        </w:rPr>
        <w:t>Всички непредвидени разходи над одобрените по бюджета на конкретния проект се финансират със собствени средства.</w:t>
      </w:r>
    </w:p>
    <w:p w:rsidR="00120B71" w:rsidRPr="00120B71" w:rsidRDefault="00120B71" w:rsidP="00120B71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</w:p>
    <w:p w:rsidR="00120B71" w:rsidRPr="00120B71" w:rsidRDefault="00120B71" w:rsidP="00120B71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  <w:r w:rsidRPr="00120B71">
        <w:rPr>
          <w:rFonts w:eastAsia="Times New Roman" w:cstheme="minorHAnsi"/>
          <w:b/>
          <w:color w:val="212121"/>
          <w:sz w:val="24"/>
          <w:szCs w:val="24"/>
          <w:lang w:val="bg-BG"/>
        </w:rPr>
        <w:t>12. Допълнителна информация:</w:t>
      </w:r>
    </w:p>
    <w:p w:rsidR="00120B71" w:rsidRPr="00120B71" w:rsidRDefault="00120B71" w:rsidP="00120B71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</w:p>
    <w:p w:rsidR="00120B71" w:rsidRPr="00120B71" w:rsidRDefault="00120B71" w:rsidP="00120B71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120B71">
        <w:rPr>
          <w:rFonts w:eastAsia="Times New Roman" w:cstheme="minorHAnsi"/>
          <w:color w:val="212121"/>
          <w:sz w:val="24"/>
          <w:szCs w:val="24"/>
          <w:lang w:val="bg-BG"/>
        </w:rPr>
        <w:lastRenderedPageBreak/>
        <w:t>Кандидатите се уведомяват за резултатите от процедурата по оценяване, подбор и одобрение на проектните предложения в срок до 14 работни дни от приключване на отделните ет</w:t>
      </w:r>
      <w:r w:rsidR="00E427FA">
        <w:rPr>
          <w:rFonts w:eastAsia="Times New Roman" w:cstheme="minorHAnsi"/>
          <w:color w:val="212121"/>
          <w:sz w:val="24"/>
          <w:szCs w:val="24"/>
          <w:lang w:val="bg-BG"/>
        </w:rPr>
        <w:t>апи на процедурата. Посолството</w:t>
      </w:r>
      <w:r w:rsidRPr="00120B71">
        <w:rPr>
          <w:rFonts w:eastAsia="Times New Roman" w:cstheme="minorHAnsi"/>
          <w:color w:val="212121"/>
          <w:sz w:val="24"/>
          <w:szCs w:val="24"/>
          <w:lang w:val="bg-BG"/>
        </w:rPr>
        <w:t xml:space="preserve"> на Република България в </w:t>
      </w:r>
      <w:r w:rsidR="00E427FA">
        <w:rPr>
          <w:rFonts w:eastAsia="Times New Roman" w:cstheme="minorHAnsi"/>
          <w:color w:val="212121"/>
          <w:sz w:val="24"/>
          <w:szCs w:val="24"/>
          <w:lang w:val="bg-BG"/>
        </w:rPr>
        <w:t>Ч</w:t>
      </w:r>
      <w:r w:rsidR="00970D3D">
        <w:rPr>
          <w:rFonts w:eastAsia="Times New Roman" w:cstheme="minorHAnsi"/>
          <w:color w:val="212121"/>
          <w:sz w:val="24"/>
          <w:szCs w:val="24"/>
          <w:lang w:val="bg-BG"/>
        </w:rPr>
        <w:t>ерна гора</w:t>
      </w:r>
      <w:bookmarkStart w:id="0" w:name="_GoBack"/>
      <w:bookmarkEnd w:id="0"/>
      <w:r w:rsidRPr="00120B71"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  <w:r w:rsidRPr="00120B71">
        <w:rPr>
          <w:rFonts w:eastAsia="Times New Roman" w:cstheme="minorHAnsi"/>
          <w:b/>
          <w:color w:val="212121"/>
          <w:sz w:val="24"/>
          <w:szCs w:val="24"/>
          <w:u w:val="single"/>
          <w:lang w:val="bg-BG"/>
        </w:rPr>
        <w:t>няма задължение да информира кандидатите за основанията за одобрение или отхвърляне на постъпилите проектни предложения</w:t>
      </w:r>
      <w:r w:rsidRPr="00120B71">
        <w:rPr>
          <w:rFonts w:eastAsia="Times New Roman" w:cstheme="minorHAnsi"/>
          <w:color w:val="212121"/>
          <w:sz w:val="24"/>
          <w:szCs w:val="24"/>
          <w:lang w:val="bg-BG"/>
        </w:rPr>
        <w:t xml:space="preserve">. </w:t>
      </w:r>
    </w:p>
    <w:p w:rsidR="00120B71" w:rsidRPr="00120B71" w:rsidRDefault="00120B71" w:rsidP="00120B71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</w:p>
    <w:p w:rsidR="00120B71" w:rsidRPr="00120B71" w:rsidRDefault="00120B71" w:rsidP="00120B71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</w:p>
    <w:p w:rsidR="00120B71" w:rsidRPr="00120B71" w:rsidRDefault="00120B71" w:rsidP="00120B7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CC2E5" w:themeFill="accent1" w:themeFillTint="99"/>
        <w:overflowPunct w:val="0"/>
        <w:autoSpaceDE w:val="0"/>
        <w:autoSpaceDN w:val="0"/>
        <w:adjustRightInd w:val="0"/>
        <w:spacing w:after="0" w:line="237" w:lineRule="auto"/>
        <w:jc w:val="center"/>
        <w:rPr>
          <w:b/>
          <w:sz w:val="24"/>
          <w:szCs w:val="24"/>
          <w:u w:val="single"/>
          <w:lang w:val="bg-BG"/>
        </w:rPr>
      </w:pPr>
      <w:r w:rsidRPr="00120B71">
        <w:rPr>
          <w:b/>
          <w:sz w:val="24"/>
          <w:szCs w:val="24"/>
          <w:u w:val="single"/>
          <w:lang w:val="bg-BG"/>
        </w:rPr>
        <w:t>Приложение 1</w:t>
      </w:r>
    </w:p>
    <w:p w:rsidR="00120B71" w:rsidRPr="00120B71" w:rsidRDefault="00120B71" w:rsidP="00120B71">
      <w:pPr>
        <w:widowControl w:val="0"/>
        <w:overflowPunct w:val="0"/>
        <w:autoSpaceDE w:val="0"/>
        <w:autoSpaceDN w:val="0"/>
        <w:adjustRightInd w:val="0"/>
        <w:spacing w:after="0" w:line="237" w:lineRule="auto"/>
        <w:jc w:val="both"/>
        <w:rPr>
          <w:sz w:val="24"/>
          <w:szCs w:val="24"/>
          <w:lang w:val="bg-BG"/>
        </w:rPr>
      </w:pPr>
    </w:p>
    <w:p w:rsidR="00120B71" w:rsidRPr="00120B71" w:rsidRDefault="00120B71" w:rsidP="00120B71">
      <w:pPr>
        <w:widowControl w:val="0"/>
        <w:overflowPunct w:val="0"/>
        <w:autoSpaceDE w:val="0"/>
        <w:autoSpaceDN w:val="0"/>
        <w:adjustRightInd w:val="0"/>
        <w:spacing w:after="0" w:line="237" w:lineRule="auto"/>
        <w:jc w:val="both"/>
        <w:rPr>
          <w:b/>
          <w:sz w:val="24"/>
          <w:szCs w:val="24"/>
          <w:lang w:val="bg-BG"/>
        </w:rPr>
      </w:pPr>
      <w:r w:rsidRPr="00120B71">
        <w:rPr>
          <w:b/>
          <w:sz w:val="24"/>
          <w:szCs w:val="24"/>
          <w:lang w:val="bg-BG"/>
        </w:rPr>
        <w:t>Постановление № 234 на Министерския съвет от 01.08.2011 г. за политиката на Република България на участие в международното сътрудничество за развитие (извадки)</w:t>
      </w:r>
    </w:p>
    <w:p w:rsidR="00120B71" w:rsidRPr="00120B71" w:rsidRDefault="00120B71" w:rsidP="00120B71">
      <w:pPr>
        <w:widowControl w:val="0"/>
        <w:overflowPunct w:val="0"/>
        <w:autoSpaceDE w:val="0"/>
        <w:autoSpaceDN w:val="0"/>
        <w:adjustRightInd w:val="0"/>
        <w:spacing w:after="0" w:line="237" w:lineRule="auto"/>
        <w:jc w:val="both"/>
        <w:rPr>
          <w:b/>
          <w:sz w:val="24"/>
          <w:szCs w:val="24"/>
          <w:lang w:val="bg-BG"/>
        </w:rPr>
      </w:pPr>
    </w:p>
    <w:p w:rsidR="00120B71" w:rsidRPr="00120B71" w:rsidRDefault="00120B71" w:rsidP="00120B71">
      <w:pPr>
        <w:widowControl w:val="0"/>
        <w:overflowPunct w:val="0"/>
        <w:autoSpaceDE w:val="0"/>
        <w:autoSpaceDN w:val="0"/>
        <w:adjustRightInd w:val="0"/>
        <w:spacing w:after="0" w:line="237" w:lineRule="auto"/>
        <w:jc w:val="both"/>
        <w:rPr>
          <w:sz w:val="24"/>
          <w:szCs w:val="24"/>
          <w:lang w:val="bg-BG"/>
        </w:rPr>
      </w:pPr>
    </w:p>
    <w:p w:rsidR="00120B71" w:rsidRPr="00120B71" w:rsidRDefault="00120B71" w:rsidP="00120B71">
      <w:pPr>
        <w:widowControl w:val="0"/>
        <w:overflowPunct w:val="0"/>
        <w:autoSpaceDE w:val="0"/>
        <w:autoSpaceDN w:val="0"/>
        <w:adjustRightInd w:val="0"/>
        <w:spacing w:after="0" w:line="237" w:lineRule="auto"/>
        <w:jc w:val="both"/>
        <w:rPr>
          <w:rFonts w:cs="Verdana"/>
          <w:sz w:val="24"/>
          <w:szCs w:val="24"/>
          <w:lang w:val="bg-BG"/>
        </w:rPr>
      </w:pPr>
      <w:r w:rsidRPr="00120B71">
        <w:rPr>
          <w:b/>
          <w:sz w:val="24"/>
          <w:szCs w:val="24"/>
          <w:lang w:val="bg-BG"/>
        </w:rPr>
        <w:t>Чл.23</w:t>
      </w:r>
      <w:r w:rsidRPr="00120B71">
        <w:rPr>
          <w:sz w:val="24"/>
          <w:szCs w:val="24"/>
          <w:lang w:val="bg-BG"/>
        </w:rPr>
        <w:t>(</w:t>
      </w:r>
      <w:r w:rsidRPr="00120B71">
        <w:rPr>
          <w:b/>
          <w:sz w:val="24"/>
          <w:szCs w:val="24"/>
          <w:lang w:val="bg-BG"/>
        </w:rPr>
        <w:t>3</w:t>
      </w:r>
      <w:r w:rsidRPr="00120B71">
        <w:rPr>
          <w:sz w:val="24"/>
          <w:szCs w:val="24"/>
          <w:lang w:val="bg-BG"/>
        </w:rPr>
        <w:t xml:space="preserve">) </w:t>
      </w:r>
      <w:r w:rsidRPr="00120B71">
        <w:rPr>
          <w:rFonts w:cs="Verdana"/>
          <w:b/>
          <w:sz w:val="24"/>
          <w:szCs w:val="24"/>
          <w:lang w:val="bg-BG"/>
        </w:rPr>
        <w:t>Не може да кандидатства за участие в предоставяне на помощ за развитие юридическо лице, което</w:t>
      </w:r>
      <w:r w:rsidRPr="00120B71">
        <w:rPr>
          <w:rFonts w:cs="Verdana"/>
          <w:sz w:val="24"/>
          <w:szCs w:val="24"/>
          <w:lang w:val="bg-BG"/>
        </w:rPr>
        <w:t xml:space="preserve">: </w:t>
      </w:r>
    </w:p>
    <w:p w:rsidR="00120B71" w:rsidRPr="00120B71" w:rsidRDefault="00120B71" w:rsidP="00120B71">
      <w:pPr>
        <w:widowControl w:val="0"/>
        <w:autoSpaceDE w:val="0"/>
        <w:autoSpaceDN w:val="0"/>
        <w:adjustRightInd w:val="0"/>
        <w:spacing w:after="0" w:line="1" w:lineRule="exact"/>
        <w:rPr>
          <w:sz w:val="24"/>
          <w:szCs w:val="24"/>
          <w:lang w:val="bg-BG"/>
        </w:rPr>
      </w:pPr>
    </w:p>
    <w:p w:rsidR="00120B71" w:rsidRPr="00120B71" w:rsidRDefault="00120B71" w:rsidP="00120B71">
      <w:pPr>
        <w:widowControl w:val="0"/>
        <w:overflowPunct w:val="0"/>
        <w:autoSpaceDE w:val="0"/>
        <w:autoSpaceDN w:val="0"/>
        <w:adjustRightInd w:val="0"/>
        <w:spacing w:after="0" w:line="237" w:lineRule="auto"/>
        <w:ind w:left="224"/>
        <w:jc w:val="both"/>
        <w:rPr>
          <w:rFonts w:cs="Verdana"/>
          <w:sz w:val="24"/>
          <w:szCs w:val="24"/>
          <w:lang w:val="bg-BG"/>
        </w:rPr>
      </w:pPr>
    </w:p>
    <w:p w:rsidR="00120B71" w:rsidRPr="00120B71" w:rsidRDefault="00120B71" w:rsidP="00120B71">
      <w:pPr>
        <w:widowControl w:val="0"/>
        <w:numPr>
          <w:ilvl w:val="0"/>
          <w:numId w:val="35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bg-BG"/>
        </w:rPr>
      </w:pPr>
      <w:r w:rsidRPr="00120B71">
        <w:rPr>
          <w:rFonts w:cs="Verdana"/>
          <w:sz w:val="24"/>
          <w:szCs w:val="24"/>
          <w:lang w:val="bg-BG"/>
        </w:rPr>
        <w:t xml:space="preserve">е обявено в несъстоятелност; </w:t>
      </w:r>
    </w:p>
    <w:p w:rsidR="00120B71" w:rsidRPr="00120B71" w:rsidRDefault="00120B71" w:rsidP="00120B71">
      <w:pPr>
        <w:widowControl w:val="0"/>
        <w:numPr>
          <w:ilvl w:val="0"/>
          <w:numId w:val="35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bg-BG"/>
        </w:rPr>
      </w:pPr>
      <w:r w:rsidRPr="00120B71">
        <w:rPr>
          <w:rFonts w:cs="Verdana"/>
          <w:sz w:val="24"/>
          <w:szCs w:val="24"/>
          <w:lang w:val="bg-BG"/>
        </w:rPr>
        <w:t xml:space="preserve">е в производство по ликвидация или се намира в подобна процедура съгласно националните закони и подзаконови актове; </w:t>
      </w:r>
    </w:p>
    <w:p w:rsidR="00120B71" w:rsidRPr="00120B71" w:rsidRDefault="00120B71" w:rsidP="00120B71">
      <w:pPr>
        <w:widowControl w:val="0"/>
        <w:numPr>
          <w:ilvl w:val="0"/>
          <w:numId w:val="35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bg-BG"/>
        </w:rPr>
      </w:pPr>
      <w:r w:rsidRPr="00120B71">
        <w:rPr>
          <w:rFonts w:cs="Verdana"/>
          <w:sz w:val="24"/>
          <w:szCs w:val="24"/>
          <w:lang w:val="bg-BG"/>
        </w:rPr>
        <w:t xml:space="preserve">е в открито производство по несъстоятелност или е сключило извънсъдебно споразумение с кредиторите си по смисъла на чл. 740 от Търговския закон, а в случай че кандидат е чуждестранно лице - се намира в подобна процедура съгласно националните закони и подзаконови актове, включително когато неговата дейност е под разпореждане на съда, или е преустановило дейността си; </w:t>
      </w:r>
    </w:p>
    <w:p w:rsidR="00120B71" w:rsidRPr="00120B71" w:rsidRDefault="00120B71" w:rsidP="00120B71">
      <w:pPr>
        <w:widowControl w:val="0"/>
        <w:numPr>
          <w:ilvl w:val="0"/>
          <w:numId w:val="35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bg-BG"/>
        </w:rPr>
      </w:pPr>
      <w:r w:rsidRPr="00120B71">
        <w:rPr>
          <w:rFonts w:cs="Verdana"/>
          <w:sz w:val="24"/>
          <w:szCs w:val="24"/>
          <w:lang w:val="bg-BG"/>
        </w:rPr>
        <w:t xml:space="preserve">е лишено от правото да упражнява определена професия или дейност съгласно законодателството на държавата, в която е извършено нарушението; </w:t>
      </w:r>
    </w:p>
    <w:p w:rsidR="00120B71" w:rsidRPr="00120B71" w:rsidRDefault="00120B71" w:rsidP="00120B71">
      <w:pPr>
        <w:widowControl w:val="0"/>
        <w:numPr>
          <w:ilvl w:val="0"/>
          <w:numId w:val="35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bg-BG"/>
        </w:rPr>
      </w:pPr>
      <w:r w:rsidRPr="00120B71">
        <w:rPr>
          <w:rFonts w:cs="Verdana"/>
          <w:sz w:val="24"/>
          <w:szCs w:val="24"/>
          <w:lang w:val="bg-BG"/>
        </w:rPr>
        <w:t xml:space="preserve">има парични задължения към държавата или към община по смисъла на чл. 162, ал. 2 от Данъчно-осигурителния процесуален кодекс, установени с влязъл в сила акт на компетентен орган, освен ако е допуснато разсрочване или отсрочване на задълженията, или парични задължения, свързани с плащането на вноски за социално осигуряване или данъци съгласно правните норми на държавата, в която е установено; </w:t>
      </w:r>
    </w:p>
    <w:p w:rsidR="00120B71" w:rsidRPr="00120B71" w:rsidRDefault="00120B71" w:rsidP="00120B71">
      <w:pPr>
        <w:widowControl w:val="0"/>
        <w:numPr>
          <w:ilvl w:val="0"/>
          <w:numId w:val="35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bg-BG"/>
        </w:rPr>
      </w:pPr>
      <w:r w:rsidRPr="00120B71">
        <w:rPr>
          <w:rFonts w:cs="Verdana"/>
          <w:sz w:val="24"/>
          <w:szCs w:val="24"/>
          <w:lang w:val="bg-BG"/>
        </w:rPr>
        <w:t xml:space="preserve">има наличие на непогасени частни задължения към държавата, изброени в чл. 3, ал. 7 от Закона за Националната агенция за приходите. </w:t>
      </w:r>
    </w:p>
    <w:p w:rsidR="00120B71" w:rsidRPr="00120B71" w:rsidRDefault="00120B71" w:rsidP="00120B71">
      <w:pPr>
        <w:widowControl w:val="0"/>
        <w:autoSpaceDE w:val="0"/>
        <w:autoSpaceDN w:val="0"/>
        <w:adjustRightInd w:val="0"/>
        <w:spacing w:after="0" w:line="40" w:lineRule="exact"/>
        <w:rPr>
          <w:rFonts w:cs="Verdana"/>
          <w:sz w:val="24"/>
          <w:szCs w:val="24"/>
          <w:lang w:val="bg-BG"/>
        </w:rPr>
      </w:pPr>
    </w:p>
    <w:p w:rsidR="00120B71" w:rsidRPr="00120B71" w:rsidRDefault="00120B71" w:rsidP="00120B71">
      <w:pPr>
        <w:widowControl w:val="0"/>
        <w:overflowPunct w:val="0"/>
        <w:autoSpaceDE w:val="0"/>
        <w:autoSpaceDN w:val="0"/>
        <w:adjustRightInd w:val="0"/>
        <w:spacing w:after="0" w:line="213" w:lineRule="auto"/>
        <w:ind w:left="4"/>
        <w:jc w:val="both"/>
        <w:rPr>
          <w:rFonts w:cs="Verdana"/>
          <w:sz w:val="24"/>
          <w:szCs w:val="24"/>
          <w:lang w:val="bg-BG"/>
        </w:rPr>
      </w:pPr>
    </w:p>
    <w:p w:rsidR="00120B71" w:rsidRPr="00120B71" w:rsidRDefault="00120B71" w:rsidP="00120B71">
      <w:pPr>
        <w:widowControl w:val="0"/>
        <w:overflowPunct w:val="0"/>
        <w:autoSpaceDE w:val="0"/>
        <w:autoSpaceDN w:val="0"/>
        <w:adjustRightInd w:val="0"/>
        <w:spacing w:after="0" w:line="213" w:lineRule="auto"/>
        <w:ind w:left="4"/>
        <w:jc w:val="both"/>
        <w:rPr>
          <w:rFonts w:cs="Verdana"/>
          <w:sz w:val="24"/>
          <w:szCs w:val="24"/>
          <w:lang w:val="bg-BG"/>
        </w:rPr>
      </w:pPr>
      <w:r w:rsidRPr="00120B71">
        <w:rPr>
          <w:rFonts w:cs="Verdana"/>
          <w:b/>
          <w:sz w:val="24"/>
          <w:szCs w:val="24"/>
          <w:lang w:val="bg-BG"/>
        </w:rPr>
        <w:t>(4) Не може да кандидатства за участие в предоставянето на помощ за развитие юридическо лице, член на чийто управителен орган</w:t>
      </w:r>
      <w:r w:rsidRPr="00120B71">
        <w:rPr>
          <w:rFonts w:cs="Verdana"/>
          <w:sz w:val="24"/>
          <w:szCs w:val="24"/>
          <w:lang w:val="bg-BG"/>
        </w:rPr>
        <w:t xml:space="preserve">: </w:t>
      </w:r>
    </w:p>
    <w:p w:rsidR="00120B71" w:rsidRPr="00120B71" w:rsidRDefault="00120B71" w:rsidP="00120B71">
      <w:pPr>
        <w:widowControl w:val="0"/>
        <w:overflowPunct w:val="0"/>
        <w:autoSpaceDE w:val="0"/>
        <w:autoSpaceDN w:val="0"/>
        <w:adjustRightInd w:val="0"/>
        <w:spacing w:after="0" w:line="213" w:lineRule="auto"/>
        <w:ind w:left="4"/>
        <w:jc w:val="both"/>
        <w:rPr>
          <w:rFonts w:cs="Verdana"/>
          <w:sz w:val="24"/>
          <w:szCs w:val="24"/>
          <w:lang w:val="bg-BG"/>
        </w:rPr>
      </w:pPr>
    </w:p>
    <w:p w:rsidR="00120B71" w:rsidRPr="00120B71" w:rsidRDefault="00120B71" w:rsidP="00120B71">
      <w:pPr>
        <w:widowControl w:val="0"/>
        <w:autoSpaceDE w:val="0"/>
        <w:autoSpaceDN w:val="0"/>
        <w:adjustRightInd w:val="0"/>
        <w:spacing w:after="0" w:line="1" w:lineRule="exact"/>
        <w:rPr>
          <w:rFonts w:cs="Verdana"/>
          <w:sz w:val="24"/>
          <w:szCs w:val="24"/>
          <w:lang w:val="bg-BG"/>
        </w:rPr>
      </w:pPr>
    </w:p>
    <w:p w:rsidR="00120B71" w:rsidRPr="00120B71" w:rsidRDefault="00120B71" w:rsidP="00120B71">
      <w:pPr>
        <w:widowControl w:val="0"/>
        <w:numPr>
          <w:ilvl w:val="0"/>
          <w:numId w:val="36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bg-BG"/>
        </w:rPr>
      </w:pPr>
      <w:r w:rsidRPr="00120B71">
        <w:rPr>
          <w:rFonts w:cs="Verdana"/>
          <w:sz w:val="24"/>
          <w:szCs w:val="24"/>
          <w:lang w:val="bg-BG"/>
        </w:rPr>
        <w:t xml:space="preserve">е осъждан с влязла в сила присъда за престъпление от общ характер; </w:t>
      </w:r>
    </w:p>
    <w:p w:rsidR="00120B71" w:rsidRPr="00120B71" w:rsidRDefault="00120B71" w:rsidP="00120B71">
      <w:pPr>
        <w:widowControl w:val="0"/>
        <w:numPr>
          <w:ilvl w:val="0"/>
          <w:numId w:val="36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bg-BG"/>
        </w:rPr>
      </w:pPr>
      <w:r w:rsidRPr="00120B71">
        <w:rPr>
          <w:rFonts w:cs="Verdana"/>
          <w:sz w:val="24"/>
          <w:szCs w:val="24"/>
          <w:lang w:val="bg-BG"/>
        </w:rPr>
        <w:t xml:space="preserve">не е изпълнил задълженията си, свързани с плащане на вноски за социално осигуряване или плащане на данъци в съответствие с приложимото към лицето законодателство; </w:t>
      </w:r>
    </w:p>
    <w:p w:rsidR="00120B71" w:rsidRPr="00120B71" w:rsidRDefault="00120B71" w:rsidP="00120B71">
      <w:pPr>
        <w:widowControl w:val="0"/>
        <w:numPr>
          <w:ilvl w:val="0"/>
          <w:numId w:val="36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bg-BG"/>
        </w:rPr>
      </w:pPr>
      <w:r w:rsidRPr="00120B71">
        <w:rPr>
          <w:rFonts w:cs="Verdana"/>
          <w:sz w:val="24"/>
          <w:szCs w:val="24"/>
          <w:lang w:val="bg-BG"/>
        </w:rPr>
        <w:t xml:space="preserve">е предоставил умишлено документи с невярно съдържание при осигуряване на информация, изискана като условие за финансиране на дейности по линия на помощта за развитие, или не е предоставил такава информация; </w:t>
      </w:r>
    </w:p>
    <w:p w:rsidR="00120B71" w:rsidRPr="00120B71" w:rsidRDefault="00120B71" w:rsidP="00120B71">
      <w:pPr>
        <w:widowControl w:val="0"/>
        <w:numPr>
          <w:ilvl w:val="0"/>
          <w:numId w:val="36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bg-BG"/>
        </w:rPr>
      </w:pPr>
      <w:r w:rsidRPr="00120B71">
        <w:rPr>
          <w:rFonts w:cs="Verdana"/>
          <w:sz w:val="24"/>
          <w:szCs w:val="24"/>
          <w:lang w:val="bg-BG"/>
        </w:rPr>
        <w:lastRenderedPageBreak/>
        <w:t xml:space="preserve">е лишен от правото да упражнява определена професия или дейност съгласно законодателството на държавата, в която е извършено нарушението; </w:t>
      </w:r>
    </w:p>
    <w:p w:rsidR="00120B71" w:rsidRPr="00120B71" w:rsidRDefault="00120B71" w:rsidP="00120B71">
      <w:pPr>
        <w:widowControl w:val="0"/>
        <w:numPr>
          <w:ilvl w:val="0"/>
          <w:numId w:val="36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bg-BG"/>
        </w:rPr>
      </w:pPr>
      <w:r w:rsidRPr="00120B71">
        <w:rPr>
          <w:rFonts w:cs="Verdana"/>
          <w:sz w:val="24"/>
          <w:szCs w:val="24"/>
          <w:lang w:val="bg-BG"/>
        </w:rPr>
        <w:t xml:space="preserve">е юридическо лице, за което е налице обстоятелство по ал. 3; </w:t>
      </w:r>
    </w:p>
    <w:p w:rsidR="00120B71" w:rsidRPr="00120B71" w:rsidRDefault="00120B71" w:rsidP="00120B71">
      <w:pPr>
        <w:widowControl w:val="0"/>
        <w:numPr>
          <w:ilvl w:val="0"/>
          <w:numId w:val="36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bg-BG"/>
        </w:rPr>
      </w:pPr>
      <w:r w:rsidRPr="00120B71">
        <w:rPr>
          <w:rFonts w:cs="Verdana"/>
          <w:sz w:val="24"/>
          <w:szCs w:val="24"/>
          <w:lang w:val="bg-BG"/>
        </w:rPr>
        <w:t>има наличие на непогасени частни задължения към държавата, изброени в чл. 3, ал. 7 от Закона за Националната агенция за приходите.</w:t>
      </w:r>
    </w:p>
    <w:p w:rsidR="00120B71" w:rsidRPr="00120B71" w:rsidRDefault="00120B71" w:rsidP="00120B71">
      <w:pPr>
        <w:widowControl w:val="0"/>
        <w:overflowPunct w:val="0"/>
        <w:autoSpaceDE w:val="0"/>
        <w:autoSpaceDN w:val="0"/>
        <w:adjustRightInd w:val="0"/>
        <w:spacing w:after="0" w:line="216" w:lineRule="auto"/>
        <w:ind w:left="4"/>
        <w:jc w:val="both"/>
        <w:rPr>
          <w:rFonts w:cs="Verdana"/>
          <w:b/>
          <w:sz w:val="24"/>
          <w:szCs w:val="24"/>
          <w:lang w:val="bg-BG"/>
        </w:rPr>
      </w:pPr>
      <w:r w:rsidRPr="00120B71">
        <w:rPr>
          <w:rFonts w:cs="Verdana"/>
          <w:b/>
          <w:sz w:val="24"/>
          <w:szCs w:val="24"/>
          <w:lang w:val="bg-BG"/>
        </w:rPr>
        <w:t xml:space="preserve">(6) Когато членове на управителните органи са юридически лица, изискванията на ал. 5 се отнасят до техните представители в съответните управителни органи. </w:t>
      </w:r>
    </w:p>
    <w:p w:rsidR="00120B71" w:rsidRPr="00120B71" w:rsidRDefault="00120B71" w:rsidP="00120B71">
      <w:pPr>
        <w:widowControl w:val="0"/>
        <w:overflowPunct w:val="0"/>
        <w:autoSpaceDE w:val="0"/>
        <w:autoSpaceDN w:val="0"/>
        <w:adjustRightInd w:val="0"/>
        <w:spacing w:after="0" w:line="237" w:lineRule="auto"/>
        <w:ind w:left="4"/>
        <w:jc w:val="both"/>
        <w:rPr>
          <w:rFonts w:cs="Verdana"/>
          <w:sz w:val="24"/>
          <w:szCs w:val="24"/>
          <w:lang w:val="bg-BG"/>
        </w:rPr>
      </w:pPr>
    </w:p>
    <w:p w:rsidR="00120B71" w:rsidRPr="00120B71" w:rsidRDefault="00120B71" w:rsidP="00120B71">
      <w:pPr>
        <w:widowControl w:val="0"/>
        <w:overflowPunct w:val="0"/>
        <w:autoSpaceDE w:val="0"/>
        <w:autoSpaceDN w:val="0"/>
        <w:adjustRightInd w:val="0"/>
        <w:spacing w:after="0" w:line="237" w:lineRule="auto"/>
        <w:ind w:left="4"/>
        <w:jc w:val="both"/>
        <w:rPr>
          <w:rFonts w:cstheme="minorHAnsi"/>
          <w:sz w:val="24"/>
          <w:szCs w:val="24"/>
          <w:lang w:val="bg-BG"/>
        </w:rPr>
      </w:pPr>
      <w:r w:rsidRPr="00120B71">
        <w:rPr>
          <w:rFonts w:cs="Verdana"/>
          <w:b/>
          <w:sz w:val="24"/>
          <w:szCs w:val="24"/>
          <w:lang w:val="bg-BG"/>
        </w:rPr>
        <w:t xml:space="preserve">(7) </w:t>
      </w:r>
      <w:r w:rsidRPr="00120B71">
        <w:rPr>
          <w:rFonts w:cstheme="minorHAnsi"/>
          <w:b/>
          <w:sz w:val="24"/>
          <w:szCs w:val="24"/>
          <w:lang w:val="bg-BG"/>
        </w:rPr>
        <w:t>Не могат да кандидатстват за участие в предоставянето на помощ за развитие лица</w:t>
      </w:r>
      <w:r w:rsidRPr="00120B71">
        <w:rPr>
          <w:rFonts w:cstheme="minorHAnsi"/>
          <w:sz w:val="24"/>
          <w:szCs w:val="24"/>
          <w:lang w:val="bg-BG"/>
        </w:rPr>
        <w:t xml:space="preserve">: </w:t>
      </w:r>
    </w:p>
    <w:p w:rsidR="00120B71" w:rsidRPr="00120B71" w:rsidRDefault="00120B71" w:rsidP="00120B71">
      <w:pPr>
        <w:widowControl w:val="0"/>
        <w:autoSpaceDE w:val="0"/>
        <w:autoSpaceDN w:val="0"/>
        <w:adjustRightInd w:val="0"/>
        <w:spacing w:after="0" w:line="39" w:lineRule="exact"/>
        <w:rPr>
          <w:rFonts w:cstheme="minorHAnsi"/>
          <w:sz w:val="24"/>
          <w:szCs w:val="24"/>
          <w:lang w:val="bg-BG"/>
        </w:rPr>
      </w:pPr>
    </w:p>
    <w:p w:rsidR="00120B71" w:rsidRPr="00120B71" w:rsidRDefault="00120B71" w:rsidP="00120B71">
      <w:pPr>
        <w:widowControl w:val="0"/>
        <w:numPr>
          <w:ilvl w:val="0"/>
          <w:numId w:val="37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eastAsia="Times New Roman" w:cstheme="minorHAnsi"/>
          <w:sz w:val="24"/>
          <w:szCs w:val="24"/>
          <w:lang w:val="bg-BG"/>
        </w:rPr>
      </w:pPr>
      <w:r w:rsidRPr="00120B71">
        <w:rPr>
          <w:rFonts w:eastAsia="Times New Roman" w:cstheme="minorHAnsi"/>
          <w:sz w:val="24"/>
          <w:szCs w:val="24"/>
          <w:lang w:val="bg-BG"/>
        </w:rPr>
        <w:t xml:space="preserve">при които член на управителен или контролен орган, както и временно изпълняващ такава длъжност, включително прокурист или търговски пълномощник, е свързано лице по смисъла на § 1, т. 1 от допълнителната разпоредба на Закона за предотвратяване и установяване на конфликт на интереси с ведомството, администриращо съответния проект, или със служители на ръководна длъжност в неговата организация; </w:t>
      </w:r>
    </w:p>
    <w:p w:rsidR="00120B71" w:rsidRPr="00120B71" w:rsidRDefault="00120B71" w:rsidP="00120B71">
      <w:pPr>
        <w:widowControl w:val="0"/>
        <w:numPr>
          <w:ilvl w:val="0"/>
          <w:numId w:val="37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eastAsia="Times New Roman" w:cstheme="minorHAnsi"/>
          <w:sz w:val="24"/>
          <w:szCs w:val="24"/>
          <w:lang w:val="bg-BG"/>
        </w:rPr>
      </w:pPr>
      <w:r w:rsidRPr="00120B71">
        <w:rPr>
          <w:rFonts w:eastAsia="Times New Roman" w:cstheme="minorHAnsi"/>
          <w:sz w:val="24"/>
          <w:szCs w:val="24"/>
          <w:lang w:val="bg-BG"/>
        </w:rPr>
        <w:t xml:space="preserve">които са сключили договор с лице по чл. 21 или 22 от Закона за предотвратяване и установяване на конфликт на интереси. </w:t>
      </w:r>
    </w:p>
    <w:p w:rsidR="00120B71" w:rsidRPr="00120B71" w:rsidRDefault="00120B71" w:rsidP="00120B71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</w:p>
    <w:p w:rsidR="00BC6297" w:rsidRPr="00655E0E" w:rsidRDefault="00BC6297" w:rsidP="00120B71">
      <w:pPr>
        <w:shd w:val="clear" w:color="auto" w:fill="FFFFFF"/>
        <w:spacing w:after="0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</w:p>
    <w:sectPr w:rsidR="00BC6297" w:rsidRPr="00655E0E" w:rsidSect="00814F03">
      <w:footerReference w:type="default" r:id="rId11"/>
      <w:pgSz w:w="12240" w:h="15840"/>
      <w:pgMar w:top="1417" w:right="1417" w:bottom="851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267F" w:rsidRDefault="00DB267F" w:rsidP="003E46F1">
      <w:pPr>
        <w:spacing w:after="0" w:line="240" w:lineRule="auto"/>
      </w:pPr>
      <w:r>
        <w:separator/>
      </w:r>
    </w:p>
  </w:endnote>
  <w:endnote w:type="continuationSeparator" w:id="0">
    <w:p w:rsidR="00DB267F" w:rsidRDefault="00DB267F" w:rsidP="003E46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9255771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6334B" w:rsidRDefault="00C6334B">
        <w:pPr>
          <w:pStyle w:val="af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70D3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6334B" w:rsidRDefault="00C6334B">
    <w:pPr>
      <w:pStyle w:val="af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267F" w:rsidRDefault="00DB267F" w:rsidP="003E46F1">
      <w:pPr>
        <w:spacing w:after="0" w:line="240" w:lineRule="auto"/>
      </w:pPr>
      <w:r>
        <w:separator/>
      </w:r>
    </w:p>
  </w:footnote>
  <w:footnote w:type="continuationSeparator" w:id="0">
    <w:p w:rsidR="00DB267F" w:rsidRDefault="00DB267F" w:rsidP="003E46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732"/>
    <w:multiLevelType w:val="hybridMultilevel"/>
    <w:tmpl w:val="00000120"/>
    <w:lvl w:ilvl="0" w:tplc="000075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260D"/>
    <w:multiLevelType w:val="hybridMultilevel"/>
    <w:tmpl w:val="00006B89"/>
    <w:lvl w:ilvl="0" w:tplc="000003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301C"/>
    <w:multiLevelType w:val="hybridMultilevel"/>
    <w:tmpl w:val="00000BDB"/>
    <w:lvl w:ilvl="0" w:tplc="000056A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5878"/>
    <w:multiLevelType w:val="hybridMultilevel"/>
    <w:tmpl w:val="00006B36"/>
    <w:lvl w:ilvl="0" w:tplc="00005CFD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A982C9D"/>
    <w:multiLevelType w:val="hybridMultilevel"/>
    <w:tmpl w:val="A24E0C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9423E0"/>
    <w:multiLevelType w:val="hybridMultilevel"/>
    <w:tmpl w:val="4A1CA37E"/>
    <w:lvl w:ilvl="0" w:tplc="5EC899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702E50"/>
    <w:multiLevelType w:val="multilevel"/>
    <w:tmpl w:val="8966A876"/>
    <w:lvl w:ilvl="0">
      <w:start w:val="1"/>
      <w:numFmt w:val="upperRoman"/>
      <w:lvlText w:val="%1."/>
      <w:lvlJc w:val="left"/>
      <w:pPr>
        <w:ind w:left="483" w:hanging="171"/>
      </w:pPr>
      <w:rPr>
        <w:rFonts w:ascii="Calibri" w:eastAsia="Calibri" w:hAnsi="Calibri" w:cs="Calibri" w:hint="default"/>
        <w:b/>
        <w:bCs/>
        <w:spacing w:val="0"/>
        <w:w w:val="100"/>
        <w:sz w:val="22"/>
        <w:szCs w:val="22"/>
        <w:lang w:val="bg-BG" w:eastAsia="en-US" w:bidi="ar-SA"/>
      </w:rPr>
    </w:lvl>
    <w:lvl w:ilvl="1">
      <w:start w:val="1"/>
      <w:numFmt w:val="decimal"/>
      <w:lvlText w:val="%2."/>
      <w:lvlJc w:val="left"/>
      <w:pPr>
        <w:ind w:left="312" w:hanging="276"/>
      </w:pPr>
      <w:rPr>
        <w:rFonts w:ascii="Calibri" w:eastAsia="Calibri" w:hAnsi="Calibri" w:cs="Calibri" w:hint="default"/>
        <w:w w:val="100"/>
        <w:sz w:val="22"/>
        <w:szCs w:val="22"/>
        <w:lang w:val="bg-BG" w:eastAsia="en-US" w:bidi="ar-SA"/>
      </w:rPr>
    </w:lvl>
    <w:lvl w:ilvl="2">
      <w:start w:val="1"/>
      <w:numFmt w:val="decimal"/>
      <w:lvlText w:val="%2.%3."/>
      <w:lvlJc w:val="left"/>
      <w:pPr>
        <w:ind w:left="312" w:hanging="391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bg-BG" w:eastAsia="en-US" w:bidi="ar-SA"/>
      </w:rPr>
    </w:lvl>
    <w:lvl w:ilvl="3">
      <w:numFmt w:val="bullet"/>
      <w:lvlText w:val="•"/>
      <w:lvlJc w:val="left"/>
      <w:pPr>
        <w:ind w:left="2681" w:hanging="391"/>
      </w:pPr>
      <w:rPr>
        <w:rFonts w:hint="default"/>
        <w:lang w:val="bg-BG" w:eastAsia="en-US" w:bidi="ar-SA"/>
      </w:rPr>
    </w:lvl>
    <w:lvl w:ilvl="4">
      <w:numFmt w:val="bullet"/>
      <w:lvlText w:val="•"/>
      <w:lvlJc w:val="left"/>
      <w:pPr>
        <w:ind w:left="3782" w:hanging="391"/>
      </w:pPr>
      <w:rPr>
        <w:rFonts w:hint="default"/>
        <w:lang w:val="bg-BG" w:eastAsia="en-US" w:bidi="ar-SA"/>
      </w:rPr>
    </w:lvl>
    <w:lvl w:ilvl="5">
      <w:numFmt w:val="bullet"/>
      <w:lvlText w:val="•"/>
      <w:lvlJc w:val="left"/>
      <w:pPr>
        <w:ind w:left="4882" w:hanging="391"/>
      </w:pPr>
      <w:rPr>
        <w:rFonts w:hint="default"/>
        <w:lang w:val="bg-BG" w:eastAsia="en-US" w:bidi="ar-SA"/>
      </w:rPr>
    </w:lvl>
    <w:lvl w:ilvl="6">
      <w:numFmt w:val="bullet"/>
      <w:lvlText w:val="•"/>
      <w:lvlJc w:val="left"/>
      <w:pPr>
        <w:ind w:left="5983" w:hanging="391"/>
      </w:pPr>
      <w:rPr>
        <w:rFonts w:hint="default"/>
        <w:lang w:val="bg-BG" w:eastAsia="en-US" w:bidi="ar-SA"/>
      </w:rPr>
    </w:lvl>
    <w:lvl w:ilvl="7">
      <w:numFmt w:val="bullet"/>
      <w:lvlText w:val="•"/>
      <w:lvlJc w:val="left"/>
      <w:pPr>
        <w:ind w:left="7084" w:hanging="391"/>
      </w:pPr>
      <w:rPr>
        <w:rFonts w:hint="default"/>
        <w:lang w:val="bg-BG" w:eastAsia="en-US" w:bidi="ar-SA"/>
      </w:rPr>
    </w:lvl>
    <w:lvl w:ilvl="8">
      <w:numFmt w:val="bullet"/>
      <w:lvlText w:val="•"/>
      <w:lvlJc w:val="left"/>
      <w:pPr>
        <w:ind w:left="8184" w:hanging="391"/>
      </w:pPr>
      <w:rPr>
        <w:rFonts w:hint="default"/>
        <w:lang w:val="bg-BG" w:eastAsia="en-US" w:bidi="ar-SA"/>
      </w:rPr>
    </w:lvl>
  </w:abstractNum>
  <w:abstractNum w:abstractNumId="7" w15:restartNumberingAfterBreak="0">
    <w:nsid w:val="1A6B4086"/>
    <w:multiLevelType w:val="multilevel"/>
    <w:tmpl w:val="4E4E9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1777AAC"/>
    <w:multiLevelType w:val="hybridMultilevel"/>
    <w:tmpl w:val="46BE6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185EA7"/>
    <w:multiLevelType w:val="hybridMultilevel"/>
    <w:tmpl w:val="0422E6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27061E"/>
    <w:multiLevelType w:val="hybridMultilevel"/>
    <w:tmpl w:val="BF3E383A"/>
    <w:lvl w:ilvl="0" w:tplc="199AAA5E">
      <w:start w:val="5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C25248"/>
    <w:multiLevelType w:val="hybridMultilevel"/>
    <w:tmpl w:val="C7382E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372083"/>
    <w:multiLevelType w:val="hybridMultilevel"/>
    <w:tmpl w:val="1160D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B86117"/>
    <w:multiLevelType w:val="multilevel"/>
    <w:tmpl w:val="F8F2F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44B56F1"/>
    <w:multiLevelType w:val="hybridMultilevel"/>
    <w:tmpl w:val="0F569442"/>
    <w:lvl w:ilvl="0" w:tplc="59BAA3E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907006"/>
    <w:multiLevelType w:val="hybridMultilevel"/>
    <w:tmpl w:val="C0342A4A"/>
    <w:lvl w:ilvl="0" w:tplc="040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7167426"/>
    <w:multiLevelType w:val="hybridMultilevel"/>
    <w:tmpl w:val="67AE1CB6"/>
    <w:lvl w:ilvl="0" w:tplc="040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AA342CC"/>
    <w:multiLevelType w:val="hybridMultilevel"/>
    <w:tmpl w:val="294A40CA"/>
    <w:lvl w:ilvl="0" w:tplc="710A26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DD3080"/>
    <w:multiLevelType w:val="hybridMultilevel"/>
    <w:tmpl w:val="B9C2B8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6405C0"/>
    <w:multiLevelType w:val="hybridMultilevel"/>
    <w:tmpl w:val="008E87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C407DC"/>
    <w:multiLevelType w:val="hybridMultilevel"/>
    <w:tmpl w:val="4770098E"/>
    <w:lvl w:ilvl="0" w:tplc="D50A76B8">
      <w:start w:val="1"/>
      <w:numFmt w:val="decimal"/>
      <w:lvlText w:val="(%1)"/>
      <w:lvlJc w:val="left"/>
      <w:pPr>
        <w:ind w:left="301" w:hanging="312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bg-BG" w:eastAsia="en-US" w:bidi="ar-SA"/>
      </w:rPr>
    </w:lvl>
    <w:lvl w:ilvl="1" w:tplc="E76EE69C">
      <w:numFmt w:val="bullet"/>
      <w:lvlText w:val="•"/>
      <w:lvlJc w:val="left"/>
      <w:pPr>
        <w:ind w:left="1082" w:hanging="312"/>
      </w:pPr>
      <w:rPr>
        <w:rFonts w:hint="default"/>
        <w:lang w:val="bg-BG" w:eastAsia="en-US" w:bidi="ar-SA"/>
      </w:rPr>
    </w:lvl>
    <w:lvl w:ilvl="2" w:tplc="789EE1B6">
      <w:numFmt w:val="bullet"/>
      <w:lvlText w:val="•"/>
      <w:lvlJc w:val="left"/>
      <w:pPr>
        <w:ind w:left="1864" w:hanging="312"/>
      </w:pPr>
      <w:rPr>
        <w:rFonts w:hint="default"/>
        <w:lang w:val="bg-BG" w:eastAsia="en-US" w:bidi="ar-SA"/>
      </w:rPr>
    </w:lvl>
    <w:lvl w:ilvl="3" w:tplc="80B8AD42">
      <w:numFmt w:val="bullet"/>
      <w:lvlText w:val="•"/>
      <w:lvlJc w:val="left"/>
      <w:pPr>
        <w:ind w:left="2646" w:hanging="312"/>
      </w:pPr>
      <w:rPr>
        <w:rFonts w:hint="default"/>
        <w:lang w:val="bg-BG" w:eastAsia="en-US" w:bidi="ar-SA"/>
      </w:rPr>
    </w:lvl>
    <w:lvl w:ilvl="4" w:tplc="4D0AECD0">
      <w:numFmt w:val="bullet"/>
      <w:lvlText w:val="•"/>
      <w:lvlJc w:val="left"/>
      <w:pPr>
        <w:ind w:left="3428" w:hanging="312"/>
      </w:pPr>
      <w:rPr>
        <w:rFonts w:hint="default"/>
        <w:lang w:val="bg-BG" w:eastAsia="en-US" w:bidi="ar-SA"/>
      </w:rPr>
    </w:lvl>
    <w:lvl w:ilvl="5" w:tplc="6AC8F370">
      <w:numFmt w:val="bullet"/>
      <w:lvlText w:val="•"/>
      <w:lvlJc w:val="left"/>
      <w:pPr>
        <w:ind w:left="4210" w:hanging="312"/>
      </w:pPr>
      <w:rPr>
        <w:rFonts w:hint="default"/>
        <w:lang w:val="bg-BG" w:eastAsia="en-US" w:bidi="ar-SA"/>
      </w:rPr>
    </w:lvl>
    <w:lvl w:ilvl="6" w:tplc="A0EE35B0">
      <w:numFmt w:val="bullet"/>
      <w:lvlText w:val="•"/>
      <w:lvlJc w:val="left"/>
      <w:pPr>
        <w:ind w:left="4992" w:hanging="312"/>
      </w:pPr>
      <w:rPr>
        <w:rFonts w:hint="default"/>
        <w:lang w:val="bg-BG" w:eastAsia="en-US" w:bidi="ar-SA"/>
      </w:rPr>
    </w:lvl>
    <w:lvl w:ilvl="7" w:tplc="2A0A42BA">
      <w:numFmt w:val="bullet"/>
      <w:lvlText w:val="•"/>
      <w:lvlJc w:val="left"/>
      <w:pPr>
        <w:ind w:left="5774" w:hanging="312"/>
      </w:pPr>
      <w:rPr>
        <w:rFonts w:hint="default"/>
        <w:lang w:val="bg-BG" w:eastAsia="en-US" w:bidi="ar-SA"/>
      </w:rPr>
    </w:lvl>
    <w:lvl w:ilvl="8" w:tplc="3BE892B4">
      <w:numFmt w:val="bullet"/>
      <w:lvlText w:val="•"/>
      <w:lvlJc w:val="left"/>
      <w:pPr>
        <w:ind w:left="6556" w:hanging="312"/>
      </w:pPr>
      <w:rPr>
        <w:rFonts w:hint="default"/>
        <w:lang w:val="bg-BG" w:eastAsia="en-US" w:bidi="ar-SA"/>
      </w:rPr>
    </w:lvl>
  </w:abstractNum>
  <w:abstractNum w:abstractNumId="21" w15:restartNumberingAfterBreak="0">
    <w:nsid w:val="5DB94EB4"/>
    <w:multiLevelType w:val="hybridMultilevel"/>
    <w:tmpl w:val="088A002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5FF47195"/>
    <w:multiLevelType w:val="multilevel"/>
    <w:tmpl w:val="702A9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5B47276"/>
    <w:multiLevelType w:val="multilevel"/>
    <w:tmpl w:val="F4109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B1E2B35"/>
    <w:multiLevelType w:val="multilevel"/>
    <w:tmpl w:val="B5AC2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D785FCE"/>
    <w:multiLevelType w:val="multilevel"/>
    <w:tmpl w:val="4692B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F060543"/>
    <w:multiLevelType w:val="hybridMultilevel"/>
    <w:tmpl w:val="3BC2FC1A"/>
    <w:lvl w:ilvl="0" w:tplc="04090001">
      <w:start w:val="1"/>
      <w:numFmt w:val="bullet"/>
      <w:lvlText w:val=""/>
      <w:lvlJc w:val="left"/>
      <w:pPr>
        <w:ind w:left="10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27" w15:restartNumberingAfterBreak="0">
    <w:nsid w:val="70DF610F"/>
    <w:multiLevelType w:val="hybridMultilevel"/>
    <w:tmpl w:val="A1420A4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8" w15:restartNumberingAfterBreak="0">
    <w:nsid w:val="746F168C"/>
    <w:multiLevelType w:val="hybridMultilevel"/>
    <w:tmpl w:val="7E72616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127298"/>
    <w:multiLevelType w:val="hybridMultilevel"/>
    <w:tmpl w:val="3FB80604"/>
    <w:lvl w:ilvl="0" w:tplc="199AAA5E">
      <w:start w:val="5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764907"/>
    <w:multiLevelType w:val="hybridMultilevel"/>
    <w:tmpl w:val="C66232A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536683"/>
    <w:multiLevelType w:val="hybridMultilevel"/>
    <w:tmpl w:val="34C8651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D87057E"/>
    <w:multiLevelType w:val="hybridMultilevel"/>
    <w:tmpl w:val="DF0ED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194868"/>
    <w:multiLevelType w:val="multilevel"/>
    <w:tmpl w:val="179E4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7"/>
  </w:num>
  <w:num w:numId="2">
    <w:abstractNumId w:val="22"/>
  </w:num>
  <w:num w:numId="3">
    <w:abstractNumId w:val="33"/>
  </w:num>
  <w:num w:numId="4">
    <w:abstractNumId w:val="24"/>
  </w:num>
  <w:num w:numId="5">
    <w:abstractNumId w:val="23"/>
  </w:num>
  <w:num w:numId="6">
    <w:abstractNumId w:val="25"/>
  </w:num>
  <w:num w:numId="7">
    <w:abstractNumId w:val="26"/>
  </w:num>
  <w:num w:numId="8">
    <w:abstractNumId w:val="19"/>
  </w:num>
  <w:num w:numId="9">
    <w:abstractNumId w:val="13"/>
  </w:num>
  <w:num w:numId="10">
    <w:abstractNumId w:val="29"/>
  </w:num>
  <w:num w:numId="11">
    <w:abstractNumId w:val="27"/>
  </w:num>
  <w:num w:numId="12">
    <w:abstractNumId w:val="1"/>
  </w:num>
  <w:num w:numId="13">
    <w:abstractNumId w:val="2"/>
  </w:num>
  <w:num w:numId="14">
    <w:abstractNumId w:val="0"/>
  </w:num>
  <w:num w:numId="15">
    <w:abstractNumId w:val="3"/>
  </w:num>
  <w:num w:numId="16">
    <w:abstractNumId w:val="9"/>
  </w:num>
  <w:num w:numId="17">
    <w:abstractNumId w:val="11"/>
  </w:num>
  <w:num w:numId="18">
    <w:abstractNumId w:val="4"/>
  </w:num>
  <w:num w:numId="19">
    <w:abstractNumId w:val="30"/>
  </w:num>
  <w:num w:numId="20">
    <w:abstractNumId w:val="28"/>
  </w:num>
  <w:num w:numId="21">
    <w:abstractNumId w:val="31"/>
  </w:num>
  <w:num w:numId="22">
    <w:abstractNumId w:val="17"/>
  </w:num>
  <w:num w:numId="23">
    <w:abstractNumId w:val="5"/>
  </w:num>
  <w:num w:numId="24">
    <w:abstractNumId w:val="20"/>
  </w:num>
  <w:num w:numId="25">
    <w:abstractNumId w:val="15"/>
  </w:num>
  <w:num w:numId="26">
    <w:abstractNumId w:val="16"/>
  </w:num>
  <w:num w:numId="27">
    <w:abstractNumId w:val="6"/>
  </w:num>
  <w:num w:numId="28">
    <w:abstractNumId w:val="14"/>
  </w:num>
  <w:num w:numId="29">
    <w:abstractNumId w:val="8"/>
  </w:num>
  <w:num w:numId="30">
    <w:abstractNumId w:val="18"/>
  </w:num>
  <w:num w:numId="31">
    <w:abstractNumId w:val="21"/>
  </w:num>
  <w:num w:numId="32">
    <w:abstractNumId w:val="12"/>
  </w:num>
  <w:num w:numId="33">
    <w:abstractNumId w:val="32"/>
  </w:num>
  <w:num w:numId="34">
    <w:abstractNumId w:val="10"/>
  </w:num>
  <w:num w:numId="3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894"/>
    <w:rsid w:val="00010714"/>
    <w:rsid w:val="000471A9"/>
    <w:rsid w:val="00054819"/>
    <w:rsid w:val="00067A16"/>
    <w:rsid w:val="000764FB"/>
    <w:rsid w:val="00076984"/>
    <w:rsid w:val="000778B3"/>
    <w:rsid w:val="0008301F"/>
    <w:rsid w:val="00083CDC"/>
    <w:rsid w:val="000864E7"/>
    <w:rsid w:val="00090364"/>
    <w:rsid w:val="00091196"/>
    <w:rsid w:val="0009272C"/>
    <w:rsid w:val="000A063C"/>
    <w:rsid w:val="000A07B5"/>
    <w:rsid w:val="000A6E7F"/>
    <w:rsid w:val="000B30F8"/>
    <w:rsid w:val="000B48F1"/>
    <w:rsid w:val="000D07A2"/>
    <w:rsid w:val="000D69C2"/>
    <w:rsid w:val="000D6E7C"/>
    <w:rsid w:val="000E497B"/>
    <w:rsid w:val="000F54B6"/>
    <w:rsid w:val="00120B71"/>
    <w:rsid w:val="0012296E"/>
    <w:rsid w:val="001302CC"/>
    <w:rsid w:val="001445D1"/>
    <w:rsid w:val="0016003C"/>
    <w:rsid w:val="0016578E"/>
    <w:rsid w:val="00165F76"/>
    <w:rsid w:val="0017461F"/>
    <w:rsid w:val="00176FE2"/>
    <w:rsid w:val="00182362"/>
    <w:rsid w:val="00195027"/>
    <w:rsid w:val="001A1179"/>
    <w:rsid w:val="001A3B32"/>
    <w:rsid w:val="001B1E0A"/>
    <w:rsid w:val="001B3B61"/>
    <w:rsid w:val="001D1D81"/>
    <w:rsid w:val="001D4F9E"/>
    <w:rsid w:val="001D6B38"/>
    <w:rsid w:val="001E2A04"/>
    <w:rsid w:val="001E40D4"/>
    <w:rsid w:val="001E60A4"/>
    <w:rsid w:val="001E6A0E"/>
    <w:rsid w:val="001F0C79"/>
    <w:rsid w:val="001F252A"/>
    <w:rsid w:val="001F5968"/>
    <w:rsid w:val="001F7C3C"/>
    <w:rsid w:val="00202479"/>
    <w:rsid w:val="00206DB9"/>
    <w:rsid w:val="00220D70"/>
    <w:rsid w:val="002228F8"/>
    <w:rsid w:val="00222C05"/>
    <w:rsid w:val="002310AA"/>
    <w:rsid w:val="00235E78"/>
    <w:rsid w:val="00243E4E"/>
    <w:rsid w:val="0025694C"/>
    <w:rsid w:val="00265E72"/>
    <w:rsid w:val="0026733B"/>
    <w:rsid w:val="00271C40"/>
    <w:rsid w:val="00280A15"/>
    <w:rsid w:val="00281A59"/>
    <w:rsid w:val="00284CD0"/>
    <w:rsid w:val="002A57F6"/>
    <w:rsid w:val="002A7298"/>
    <w:rsid w:val="002C0C0C"/>
    <w:rsid w:val="002C4F2B"/>
    <w:rsid w:val="002D2B18"/>
    <w:rsid w:val="002D2C8E"/>
    <w:rsid w:val="002F11F3"/>
    <w:rsid w:val="002F2B17"/>
    <w:rsid w:val="002F2C52"/>
    <w:rsid w:val="00307FC9"/>
    <w:rsid w:val="00326EB3"/>
    <w:rsid w:val="00327425"/>
    <w:rsid w:val="00335184"/>
    <w:rsid w:val="0034197D"/>
    <w:rsid w:val="00342F15"/>
    <w:rsid w:val="00351785"/>
    <w:rsid w:val="00351F71"/>
    <w:rsid w:val="003525AB"/>
    <w:rsid w:val="00355C07"/>
    <w:rsid w:val="00355F32"/>
    <w:rsid w:val="00356A41"/>
    <w:rsid w:val="003667E0"/>
    <w:rsid w:val="00374D85"/>
    <w:rsid w:val="0038753A"/>
    <w:rsid w:val="00393C50"/>
    <w:rsid w:val="003A20E9"/>
    <w:rsid w:val="003A44AE"/>
    <w:rsid w:val="003B2D5D"/>
    <w:rsid w:val="003B61BC"/>
    <w:rsid w:val="003C07D8"/>
    <w:rsid w:val="003C6BF8"/>
    <w:rsid w:val="003D6175"/>
    <w:rsid w:val="003E46F1"/>
    <w:rsid w:val="003E784F"/>
    <w:rsid w:val="003F27AE"/>
    <w:rsid w:val="00403339"/>
    <w:rsid w:val="00403775"/>
    <w:rsid w:val="0041066A"/>
    <w:rsid w:val="0041406E"/>
    <w:rsid w:val="004157E9"/>
    <w:rsid w:val="00416EEA"/>
    <w:rsid w:val="0042188D"/>
    <w:rsid w:val="004249B4"/>
    <w:rsid w:val="004550A1"/>
    <w:rsid w:val="00457382"/>
    <w:rsid w:val="00457B41"/>
    <w:rsid w:val="0046439D"/>
    <w:rsid w:val="00476934"/>
    <w:rsid w:val="00482B91"/>
    <w:rsid w:val="00494D41"/>
    <w:rsid w:val="004A3FC8"/>
    <w:rsid w:val="004A5F20"/>
    <w:rsid w:val="004B3294"/>
    <w:rsid w:val="004D113C"/>
    <w:rsid w:val="004D6D1D"/>
    <w:rsid w:val="004D7BA4"/>
    <w:rsid w:val="004E03DD"/>
    <w:rsid w:val="004E76A0"/>
    <w:rsid w:val="004F4160"/>
    <w:rsid w:val="0052407A"/>
    <w:rsid w:val="0053320E"/>
    <w:rsid w:val="00546D2A"/>
    <w:rsid w:val="00550F2B"/>
    <w:rsid w:val="00561D46"/>
    <w:rsid w:val="00563038"/>
    <w:rsid w:val="00563962"/>
    <w:rsid w:val="00563B01"/>
    <w:rsid w:val="00564F81"/>
    <w:rsid w:val="00570412"/>
    <w:rsid w:val="00587EC1"/>
    <w:rsid w:val="005947D6"/>
    <w:rsid w:val="005959C2"/>
    <w:rsid w:val="005A3DA8"/>
    <w:rsid w:val="005B077C"/>
    <w:rsid w:val="005C03E0"/>
    <w:rsid w:val="005C31C2"/>
    <w:rsid w:val="005C594D"/>
    <w:rsid w:val="005D038D"/>
    <w:rsid w:val="005D1A40"/>
    <w:rsid w:val="005D4674"/>
    <w:rsid w:val="005D5B7B"/>
    <w:rsid w:val="005D7B25"/>
    <w:rsid w:val="005E6AC8"/>
    <w:rsid w:val="005E6BCF"/>
    <w:rsid w:val="00611520"/>
    <w:rsid w:val="00613AB3"/>
    <w:rsid w:val="006157AF"/>
    <w:rsid w:val="006217A3"/>
    <w:rsid w:val="0062442E"/>
    <w:rsid w:val="00625FD6"/>
    <w:rsid w:val="006262C5"/>
    <w:rsid w:val="006307EB"/>
    <w:rsid w:val="006370DC"/>
    <w:rsid w:val="00637B09"/>
    <w:rsid w:val="00640925"/>
    <w:rsid w:val="006435CC"/>
    <w:rsid w:val="00644B8E"/>
    <w:rsid w:val="00655E0E"/>
    <w:rsid w:val="0066700A"/>
    <w:rsid w:val="00675165"/>
    <w:rsid w:val="0067706D"/>
    <w:rsid w:val="006810BF"/>
    <w:rsid w:val="00681C10"/>
    <w:rsid w:val="0069117C"/>
    <w:rsid w:val="00695619"/>
    <w:rsid w:val="006B2221"/>
    <w:rsid w:val="006B23D4"/>
    <w:rsid w:val="006D0F40"/>
    <w:rsid w:val="006D3A0D"/>
    <w:rsid w:val="006D739F"/>
    <w:rsid w:val="006E6586"/>
    <w:rsid w:val="006E66B8"/>
    <w:rsid w:val="006F3AAA"/>
    <w:rsid w:val="0070122E"/>
    <w:rsid w:val="00705933"/>
    <w:rsid w:val="007062B5"/>
    <w:rsid w:val="0071166B"/>
    <w:rsid w:val="007239F8"/>
    <w:rsid w:val="00734615"/>
    <w:rsid w:val="007375CA"/>
    <w:rsid w:val="00741341"/>
    <w:rsid w:val="00754B52"/>
    <w:rsid w:val="00756D26"/>
    <w:rsid w:val="007677F2"/>
    <w:rsid w:val="00773F2E"/>
    <w:rsid w:val="00783164"/>
    <w:rsid w:val="007937AA"/>
    <w:rsid w:val="00797209"/>
    <w:rsid w:val="007A4F3D"/>
    <w:rsid w:val="007B1FFF"/>
    <w:rsid w:val="007C034A"/>
    <w:rsid w:val="007C3AEC"/>
    <w:rsid w:val="007D0DCF"/>
    <w:rsid w:val="007E4483"/>
    <w:rsid w:val="007F2D8C"/>
    <w:rsid w:val="007F4E37"/>
    <w:rsid w:val="007F77C3"/>
    <w:rsid w:val="00800764"/>
    <w:rsid w:val="008070D7"/>
    <w:rsid w:val="0081030F"/>
    <w:rsid w:val="00814F03"/>
    <w:rsid w:val="00816405"/>
    <w:rsid w:val="00822280"/>
    <w:rsid w:val="0082498D"/>
    <w:rsid w:val="00837C58"/>
    <w:rsid w:val="00847D27"/>
    <w:rsid w:val="008567B8"/>
    <w:rsid w:val="00864CD3"/>
    <w:rsid w:val="0086609E"/>
    <w:rsid w:val="00872A85"/>
    <w:rsid w:val="00880EEB"/>
    <w:rsid w:val="00896D8E"/>
    <w:rsid w:val="008975A0"/>
    <w:rsid w:val="008B1744"/>
    <w:rsid w:val="008B31BC"/>
    <w:rsid w:val="008B6F1C"/>
    <w:rsid w:val="008E1374"/>
    <w:rsid w:val="008F00B4"/>
    <w:rsid w:val="008F70DF"/>
    <w:rsid w:val="0090537C"/>
    <w:rsid w:val="00907F0E"/>
    <w:rsid w:val="009113C3"/>
    <w:rsid w:val="0091200B"/>
    <w:rsid w:val="00917E9C"/>
    <w:rsid w:val="00917FCA"/>
    <w:rsid w:val="009536E2"/>
    <w:rsid w:val="00953829"/>
    <w:rsid w:val="00956173"/>
    <w:rsid w:val="00970D3D"/>
    <w:rsid w:val="0097308E"/>
    <w:rsid w:val="00973678"/>
    <w:rsid w:val="00975BA8"/>
    <w:rsid w:val="00976352"/>
    <w:rsid w:val="0098412A"/>
    <w:rsid w:val="0099314B"/>
    <w:rsid w:val="00994907"/>
    <w:rsid w:val="009A1F77"/>
    <w:rsid w:val="009A446A"/>
    <w:rsid w:val="009A68A5"/>
    <w:rsid w:val="009B327C"/>
    <w:rsid w:val="009C0135"/>
    <w:rsid w:val="009C1DD8"/>
    <w:rsid w:val="009C3EE1"/>
    <w:rsid w:val="009D2C79"/>
    <w:rsid w:val="009D2E95"/>
    <w:rsid w:val="009E4A47"/>
    <w:rsid w:val="009F1DF5"/>
    <w:rsid w:val="009F2551"/>
    <w:rsid w:val="009F2B56"/>
    <w:rsid w:val="009F2B97"/>
    <w:rsid w:val="009F56CA"/>
    <w:rsid w:val="009F6B73"/>
    <w:rsid w:val="00A018A3"/>
    <w:rsid w:val="00A04C0D"/>
    <w:rsid w:val="00A200EF"/>
    <w:rsid w:val="00A406B2"/>
    <w:rsid w:val="00A44C87"/>
    <w:rsid w:val="00A51EFA"/>
    <w:rsid w:val="00A60822"/>
    <w:rsid w:val="00A60EFF"/>
    <w:rsid w:val="00A618A4"/>
    <w:rsid w:val="00A65E1E"/>
    <w:rsid w:val="00A75138"/>
    <w:rsid w:val="00A8795C"/>
    <w:rsid w:val="00A91D07"/>
    <w:rsid w:val="00A938AF"/>
    <w:rsid w:val="00AB4C5F"/>
    <w:rsid w:val="00AD5295"/>
    <w:rsid w:val="00AD7C1F"/>
    <w:rsid w:val="00AE2652"/>
    <w:rsid w:val="00AE2703"/>
    <w:rsid w:val="00AF49F7"/>
    <w:rsid w:val="00B00E6B"/>
    <w:rsid w:val="00B12C2A"/>
    <w:rsid w:val="00B17821"/>
    <w:rsid w:val="00B3731B"/>
    <w:rsid w:val="00B40895"/>
    <w:rsid w:val="00B415C3"/>
    <w:rsid w:val="00B50661"/>
    <w:rsid w:val="00B56933"/>
    <w:rsid w:val="00B74081"/>
    <w:rsid w:val="00B9176B"/>
    <w:rsid w:val="00B93894"/>
    <w:rsid w:val="00B95A0A"/>
    <w:rsid w:val="00BA1059"/>
    <w:rsid w:val="00BB1393"/>
    <w:rsid w:val="00BC622E"/>
    <w:rsid w:val="00BC6297"/>
    <w:rsid w:val="00BD2320"/>
    <w:rsid w:val="00BD3E6B"/>
    <w:rsid w:val="00BD612D"/>
    <w:rsid w:val="00BE5CE3"/>
    <w:rsid w:val="00BF5983"/>
    <w:rsid w:val="00C16027"/>
    <w:rsid w:val="00C224A8"/>
    <w:rsid w:val="00C31DE2"/>
    <w:rsid w:val="00C34454"/>
    <w:rsid w:val="00C37282"/>
    <w:rsid w:val="00C37368"/>
    <w:rsid w:val="00C40821"/>
    <w:rsid w:val="00C44A61"/>
    <w:rsid w:val="00C46C6C"/>
    <w:rsid w:val="00C51812"/>
    <w:rsid w:val="00C63093"/>
    <w:rsid w:val="00C6334B"/>
    <w:rsid w:val="00C63AF3"/>
    <w:rsid w:val="00C767F4"/>
    <w:rsid w:val="00C8129A"/>
    <w:rsid w:val="00C81544"/>
    <w:rsid w:val="00C840C6"/>
    <w:rsid w:val="00C8698F"/>
    <w:rsid w:val="00C91A6E"/>
    <w:rsid w:val="00CA39C2"/>
    <w:rsid w:val="00CA507E"/>
    <w:rsid w:val="00CB533B"/>
    <w:rsid w:val="00CC04FE"/>
    <w:rsid w:val="00CD2FDD"/>
    <w:rsid w:val="00CD3768"/>
    <w:rsid w:val="00CD6767"/>
    <w:rsid w:val="00CE16AE"/>
    <w:rsid w:val="00CE2175"/>
    <w:rsid w:val="00CF33F5"/>
    <w:rsid w:val="00CF4FF7"/>
    <w:rsid w:val="00CF783E"/>
    <w:rsid w:val="00D07BD2"/>
    <w:rsid w:val="00D10230"/>
    <w:rsid w:val="00D10E71"/>
    <w:rsid w:val="00D22A44"/>
    <w:rsid w:val="00D26713"/>
    <w:rsid w:val="00D30452"/>
    <w:rsid w:val="00D30EB9"/>
    <w:rsid w:val="00D31FDB"/>
    <w:rsid w:val="00D351BD"/>
    <w:rsid w:val="00D41C68"/>
    <w:rsid w:val="00D47533"/>
    <w:rsid w:val="00D52FEE"/>
    <w:rsid w:val="00D62A96"/>
    <w:rsid w:val="00D63F24"/>
    <w:rsid w:val="00D647D7"/>
    <w:rsid w:val="00D66A15"/>
    <w:rsid w:val="00D744CA"/>
    <w:rsid w:val="00D75FBC"/>
    <w:rsid w:val="00D76B4A"/>
    <w:rsid w:val="00D86FB8"/>
    <w:rsid w:val="00D9501B"/>
    <w:rsid w:val="00DA1C6A"/>
    <w:rsid w:val="00DA3B03"/>
    <w:rsid w:val="00DB267F"/>
    <w:rsid w:val="00DC0ACF"/>
    <w:rsid w:val="00DE3405"/>
    <w:rsid w:val="00DE541A"/>
    <w:rsid w:val="00DF15D2"/>
    <w:rsid w:val="00E02C59"/>
    <w:rsid w:val="00E03127"/>
    <w:rsid w:val="00E15899"/>
    <w:rsid w:val="00E22FA3"/>
    <w:rsid w:val="00E301E5"/>
    <w:rsid w:val="00E321D4"/>
    <w:rsid w:val="00E427FA"/>
    <w:rsid w:val="00E4588B"/>
    <w:rsid w:val="00E47718"/>
    <w:rsid w:val="00E47908"/>
    <w:rsid w:val="00E5022B"/>
    <w:rsid w:val="00E53879"/>
    <w:rsid w:val="00E55374"/>
    <w:rsid w:val="00E617EB"/>
    <w:rsid w:val="00E668C5"/>
    <w:rsid w:val="00E71D47"/>
    <w:rsid w:val="00E76DAE"/>
    <w:rsid w:val="00E81F02"/>
    <w:rsid w:val="00E859F6"/>
    <w:rsid w:val="00E96C5C"/>
    <w:rsid w:val="00EA0EB6"/>
    <w:rsid w:val="00EB251F"/>
    <w:rsid w:val="00EB5DE7"/>
    <w:rsid w:val="00EC3CFC"/>
    <w:rsid w:val="00EC62C0"/>
    <w:rsid w:val="00EC777C"/>
    <w:rsid w:val="00EE0328"/>
    <w:rsid w:val="00EE7BB1"/>
    <w:rsid w:val="00F11136"/>
    <w:rsid w:val="00F11FAA"/>
    <w:rsid w:val="00F13F23"/>
    <w:rsid w:val="00F14B1C"/>
    <w:rsid w:val="00F23286"/>
    <w:rsid w:val="00F704BA"/>
    <w:rsid w:val="00F732D1"/>
    <w:rsid w:val="00F75440"/>
    <w:rsid w:val="00F77C54"/>
    <w:rsid w:val="00F809B8"/>
    <w:rsid w:val="00F810C5"/>
    <w:rsid w:val="00F8403E"/>
    <w:rsid w:val="00F87627"/>
    <w:rsid w:val="00F90922"/>
    <w:rsid w:val="00F937AE"/>
    <w:rsid w:val="00F96690"/>
    <w:rsid w:val="00F96D03"/>
    <w:rsid w:val="00FA0899"/>
    <w:rsid w:val="00FB048A"/>
    <w:rsid w:val="00FB0DC9"/>
    <w:rsid w:val="00FB1EC1"/>
    <w:rsid w:val="00FB43BE"/>
    <w:rsid w:val="00FB5F4A"/>
    <w:rsid w:val="00FD143C"/>
    <w:rsid w:val="00FD2ED1"/>
    <w:rsid w:val="00FD375F"/>
    <w:rsid w:val="00FE7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6DBEE8"/>
  <w15:docId w15:val="{46EE14F1-3730-4214-95A1-705FDF4FE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44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93894"/>
    <w:rPr>
      <w:b/>
      <w:bCs/>
    </w:rPr>
  </w:style>
  <w:style w:type="paragraph" w:styleId="a4">
    <w:name w:val="List Paragraph"/>
    <w:basedOn w:val="a"/>
    <w:link w:val="a5"/>
    <w:uiPriority w:val="99"/>
    <w:qFormat/>
    <w:rsid w:val="00B938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Emphasis"/>
    <w:basedOn w:val="a0"/>
    <w:uiPriority w:val="20"/>
    <w:qFormat/>
    <w:rsid w:val="00B93894"/>
    <w:rPr>
      <w:i/>
      <w:iCs/>
    </w:rPr>
  </w:style>
  <w:style w:type="character" w:styleId="a7">
    <w:name w:val="Hyperlink"/>
    <w:basedOn w:val="a0"/>
    <w:uiPriority w:val="99"/>
    <w:unhideWhenUsed/>
    <w:rsid w:val="00B93894"/>
    <w:rPr>
      <w:color w:val="0000FF"/>
      <w:u w:val="single"/>
    </w:rPr>
  </w:style>
  <w:style w:type="paragraph" w:styleId="a8">
    <w:name w:val="Normal (Web)"/>
    <w:basedOn w:val="a"/>
    <w:uiPriority w:val="99"/>
    <w:semiHidden/>
    <w:unhideWhenUsed/>
    <w:rsid w:val="00494D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annotation reference"/>
    <w:basedOn w:val="a0"/>
    <w:uiPriority w:val="99"/>
    <w:semiHidden/>
    <w:unhideWhenUsed/>
    <w:rsid w:val="00494D41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494D41"/>
    <w:pPr>
      <w:spacing w:line="240" w:lineRule="auto"/>
    </w:pPr>
    <w:rPr>
      <w:sz w:val="20"/>
      <w:szCs w:val="20"/>
    </w:rPr>
  </w:style>
  <w:style w:type="character" w:customStyle="1" w:styleId="ab">
    <w:name w:val="Текст на коментар Знак"/>
    <w:basedOn w:val="a0"/>
    <w:link w:val="aa"/>
    <w:uiPriority w:val="99"/>
    <w:semiHidden/>
    <w:rsid w:val="00494D41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494D41"/>
    <w:rPr>
      <w:b/>
      <w:bCs/>
    </w:rPr>
  </w:style>
  <w:style w:type="character" w:customStyle="1" w:styleId="ad">
    <w:name w:val="Предмет на коментар Знак"/>
    <w:basedOn w:val="ab"/>
    <w:link w:val="ac"/>
    <w:uiPriority w:val="99"/>
    <w:semiHidden/>
    <w:rsid w:val="00494D41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494D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Изнесен текст Знак"/>
    <w:basedOn w:val="a0"/>
    <w:link w:val="ae"/>
    <w:uiPriority w:val="99"/>
    <w:semiHidden/>
    <w:rsid w:val="00494D41"/>
    <w:rPr>
      <w:rFonts w:ascii="Segoe UI" w:hAnsi="Segoe UI" w:cs="Segoe UI"/>
      <w:sz w:val="18"/>
      <w:szCs w:val="18"/>
    </w:rPr>
  </w:style>
  <w:style w:type="paragraph" w:styleId="af0">
    <w:name w:val="endnote text"/>
    <w:basedOn w:val="a"/>
    <w:link w:val="af1"/>
    <w:uiPriority w:val="99"/>
    <w:semiHidden/>
    <w:unhideWhenUsed/>
    <w:rsid w:val="003E46F1"/>
    <w:pPr>
      <w:spacing w:after="0" w:line="240" w:lineRule="auto"/>
    </w:pPr>
    <w:rPr>
      <w:sz w:val="20"/>
      <w:szCs w:val="20"/>
    </w:rPr>
  </w:style>
  <w:style w:type="character" w:customStyle="1" w:styleId="af1">
    <w:name w:val="Текст на бележка в края Знак"/>
    <w:basedOn w:val="a0"/>
    <w:link w:val="af0"/>
    <w:uiPriority w:val="99"/>
    <w:semiHidden/>
    <w:rsid w:val="003E46F1"/>
    <w:rPr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3E46F1"/>
    <w:rPr>
      <w:vertAlign w:val="superscript"/>
    </w:rPr>
  </w:style>
  <w:style w:type="paragraph" w:styleId="af3">
    <w:name w:val="footnote text"/>
    <w:basedOn w:val="a"/>
    <w:link w:val="af4"/>
    <w:uiPriority w:val="99"/>
    <w:semiHidden/>
    <w:unhideWhenUsed/>
    <w:rsid w:val="003E46F1"/>
    <w:pPr>
      <w:spacing w:after="0" w:line="240" w:lineRule="auto"/>
    </w:pPr>
    <w:rPr>
      <w:sz w:val="20"/>
      <w:szCs w:val="20"/>
    </w:rPr>
  </w:style>
  <w:style w:type="character" w:customStyle="1" w:styleId="af4">
    <w:name w:val="Текст под линия Знак"/>
    <w:basedOn w:val="a0"/>
    <w:link w:val="af3"/>
    <w:uiPriority w:val="99"/>
    <w:semiHidden/>
    <w:rsid w:val="003E46F1"/>
    <w:rPr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3E46F1"/>
    <w:rPr>
      <w:vertAlign w:val="superscript"/>
    </w:rPr>
  </w:style>
  <w:style w:type="paragraph" w:customStyle="1" w:styleId="firstline">
    <w:name w:val="firstline"/>
    <w:basedOn w:val="a"/>
    <w:rsid w:val="005A3DA8"/>
    <w:pPr>
      <w:spacing w:after="0" w:line="240" w:lineRule="atLeast"/>
      <w:ind w:firstLine="640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bg-BG" w:eastAsia="bg-BG"/>
    </w:rPr>
  </w:style>
  <w:style w:type="character" w:customStyle="1" w:styleId="tlid-translation">
    <w:name w:val="tlid-translation"/>
    <w:basedOn w:val="a0"/>
    <w:rsid w:val="001D4F9E"/>
  </w:style>
  <w:style w:type="table" w:styleId="af6">
    <w:name w:val="Table Grid"/>
    <w:basedOn w:val="a1"/>
    <w:uiPriority w:val="39"/>
    <w:rsid w:val="00F13F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Списък на абзаци Знак"/>
    <w:link w:val="a4"/>
    <w:uiPriority w:val="1"/>
    <w:locked/>
    <w:rsid w:val="007239F8"/>
    <w:rPr>
      <w:rFonts w:ascii="Times New Roman" w:eastAsia="Times New Roman" w:hAnsi="Times New Roman" w:cs="Times New Roman"/>
      <w:sz w:val="24"/>
      <w:szCs w:val="24"/>
    </w:rPr>
  </w:style>
  <w:style w:type="paragraph" w:styleId="af7">
    <w:name w:val="header"/>
    <w:basedOn w:val="a"/>
    <w:link w:val="af8"/>
    <w:uiPriority w:val="99"/>
    <w:unhideWhenUsed/>
    <w:rsid w:val="00C6334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f8">
    <w:name w:val="Горен колонтитул Знак"/>
    <w:basedOn w:val="a0"/>
    <w:link w:val="af7"/>
    <w:uiPriority w:val="99"/>
    <w:rsid w:val="00C6334B"/>
  </w:style>
  <w:style w:type="paragraph" w:styleId="af9">
    <w:name w:val="footer"/>
    <w:basedOn w:val="a"/>
    <w:link w:val="afa"/>
    <w:uiPriority w:val="99"/>
    <w:unhideWhenUsed/>
    <w:rsid w:val="00C6334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fa">
    <w:name w:val="Долен колонтитул Знак"/>
    <w:basedOn w:val="a0"/>
    <w:link w:val="af9"/>
    <w:uiPriority w:val="99"/>
    <w:rsid w:val="00C633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2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Embassy.Podgorica@mfa.b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fa.bg/bg/38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 xmlns:b="http://schemas.openxmlformats.org/officeDocument/2006/bibliography" xmlns="http://schemas.openxmlformats.org/officeDocument/2006/bibliography">
    <b:Tag>Placeholder1</b:Tag>
    <b:RefOrder>1</b:RefOrder>
  </b:Source>
</b:Sources>
</file>

<file path=customXml/itemProps1.xml><?xml version="1.0" encoding="utf-8"?>
<ds:datastoreItem xmlns:ds="http://schemas.openxmlformats.org/officeDocument/2006/customXml" ds:itemID="{451B60FF-BFF0-4D0D-98CC-B578E4E8D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2772</Words>
  <Characters>15802</Characters>
  <Application>Microsoft Office Word</Application>
  <DocSecurity>0</DocSecurity>
  <Lines>131</Lines>
  <Paragraphs>37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Petrova</dc:creator>
  <cp:keywords/>
  <dc:description/>
  <cp:lastModifiedBy>Windows User</cp:lastModifiedBy>
  <cp:revision>12</cp:revision>
  <cp:lastPrinted>2023-03-17T10:29:00Z</cp:lastPrinted>
  <dcterms:created xsi:type="dcterms:W3CDTF">2024-06-07T08:34:00Z</dcterms:created>
  <dcterms:modified xsi:type="dcterms:W3CDTF">2024-06-07T08:41:00Z</dcterms:modified>
</cp:coreProperties>
</file>